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41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067"/>
        <w:gridCol w:w="8774"/>
      </w:tblGrid>
      <w:tr w:rsidR="00D15913" w:rsidRPr="004C1A1D" w14:paraId="3EA61544" w14:textId="77777777" w:rsidTr="004D23FB">
        <w:trPr>
          <w:trHeight w:val="376"/>
        </w:trPr>
        <w:tc>
          <w:tcPr>
            <w:tcW w:w="1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44061"/>
            <w:vAlign w:val="center"/>
          </w:tcPr>
          <w:p w14:paraId="66D2C395" w14:textId="5246A69D" w:rsidR="00D15913" w:rsidRPr="004C1A1D" w:rsidRDefault="00442992" w:rsidP="004C1A1D">
            <w:pPr>
              <w:pStyle w:val="Subtitle"/>
              <w:spacing w:after="0"/>
              <w:rPr>
                <w:rFonts w:eastAsia="Calibri"/>
                <w:b w:val="0"/>
              </w:rPr>
            </w:pPr>
            <w:bookmarkStart w:id="0" w:name="_GoBack"/>
            <w:bookmarkEnd w:id="0"/>
            <w:r>
              <w:rPr>
                <w:rFonts w:eastAsia="Calibri"/>
              </w:rPr>
              <w:t>PH 556</w:t>
            </w:r>
            <w:r w:rsidR="007C1CFE">
              <w:rPr>
                <w:rFonts w:eastAsia="Calibri"/>
              </w:rPr>
              <w:t xml:space="preserve">: </w:t>
            </w:r>
            <w:r w:rsidR="007C1CFE" w:rsidRPr="00E41015">
              <w:rPr>
                <w:rFonts w:eastAsia="Calibri"/>
                <w:sz w:val="36"/>
                <w:szCs w:val="36"/>
              </w:rPr>
              <w:t>201</w:t>
            </w:r>
            <w:r w:rsidR="00574CD9">
              <w:rPr>
                <w:rFonts w:eastAsia="Calibri"/>
                <w:sz w:val="36"/>
                <w:szCs w:val="36"/>
              </w:rPr>
              <w:t>6</w:t>
            </w:r>
            <w:r w:rsidR="00952283">
              <w:rPr>
                <w:rFonts w:eastAsia="Calibri"/>
              </w:rPr>
              <w:t xml:space="preserve"> </w:t>
            </w:r>
            <w:r w:rsidR="006F180C">
              <w:rPr>
                <w:rFonts w:eastAsia="Calibri"/>
              </w:rPr>
              <w:t xml:space="preserve">UNM </w:t>
            </w:r>
            <w:r w:rsidR="00D15913" w:rsidRPr="004C1A1D">
              <w:rPr>
                <w:rFonts w:eastAsia="Calibri"/>
              </w:rPr>
              <w:t xml:space="preserve">Summer Institute in Community Based Participatory Research </w:t>
            </w:r>
            <w:r w:rsidR="00DC0E1B">
              <w:rPr>
                <w:rFonts w:eastAsia="Calibri"/>
              </w:rPr>
              <w:t xml:space="preserve">for Health </w:t>
            </w:r>
            <w:r w:rsidR="00D15913" w:rsidRPr="004C1A1D">
              <w:rPr>
                <w:rFonts w:eastAsia="Calibri"/>
              </w:rPr>
              <w:t>(CBPR)</w:t>
            </w:r>
          </w:p>
        </w:tc>
      </w:tr>
      <w:tr w:rsidR="006D611D" w:rsidRPr="004C1A1D" w14:paraId="5A8C3139" w14:textId="77777777" w:rsidTr="004B5AF6">
        <w:trPr>
          <w:trHeight w:val="5702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14:paraId="048AA3AE" w14:textId="77777777" w:rsidR="00BC2A35" w:rsidRPr="004C1A1D" w:rsidRDefault="00B94B9B" w:rsidP="004C1A1D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  <w:noProof/>
                <w:lang w:bidi="ar-SA"/>
              </w:rPr>
              <w:drawing>
                <wp:inline distT="0" distB="0" distL="0" distR="0" wp14:anchorId="719B1F54" wp14:editId="670DCACE">
                  <wp:extent cx="1607185" cy="3352800"/>
                  <wp:effectExtent l="19050" t="0" r="0" b="0"/>
                  <wp:docPr id="1" name="Picture 1" descr="arapaho_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apaho_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55B5F2BF" w14:textId="77777777" w:rsidR="00BC2A35" w:rsidRPr="00361C5C" w:rsidRDefault="00BC2A35" w:rsidP="004C1A1D">
            <w:pPr>
              <w:pStyle w:val="Title"/>
              <w:rPr>
                <w:rFonts w:eastAsia="Calibri"/>
                <w:b/>
                <w:color w:val="1F497D"/>
                <w:sz w:val="36"/>
              </w:rPr>
            </w:pPr>
            <w:r w:rsidRPr="00361C5C">
              <w:rPr>
                <w:rFonts w:eastAsia="Calibri"/>
                <w:b/>
                <w:color w:val="1F497D"/>
                <w:sz w:val="36"/>
              </w:rPr>
              <w:t>Community Based Participatory Research</w:t>
            </w:r>
            <w:r w:rsidR="002E0019" w:rsidRPr="00361C5C">
              <w:rPr>
                <w:rFonts w:eastAsia="Calibri"/>
                <w:b/>
                <w:color w:val="1F497D"/>
                <w:sz w:val="36"/>
              </w:rPr>
              <w:t xml:space="preserve"> Institute</w:t>
            </w:r>
            <w:r w:rsidR="00DC0E1B" w:rsidRPr="00361C5C">
              <w:rPr>
                <w:rFonts w:eastAsia="Calibri"/>
                <w:b/>
                <w:color w:val="1F497D"/>
                <w:sz w:val="36"/>
              </w:rPr>
              <w:t>:</w:t>
            </w:r>
            <w:r w:rsidRPr="00361C5C">
              <w:rPr>
                <w:rFonts w:eastAsia="Calibri"/>
                <w:b/>
                <w:color w:val="1F497D"/>
                <w:sz w:val="36"/>
              </w:rPr>
              <w:t xml:space="preserve"> </w:t>
            </w:r>
            <w:r w:rsidR="00DC0E1B" w:rsidRPr="00361C5C">
              <w:rPr>
                <w:rFonts w:eastAsia="Calibri"/>
                <w:b/>
                <w:color w:val="1F497D"/>
                <w:sz w:val="36"/>
              </w:rPr>
              <w:t xml:space="preserve"> </w:t>
            </w:r>
            <w:r w:rsidRPr="00361C5C">
              <w:rPr>
                <w:rFonts w:eastAsia="Calibri"/>
                <w:b/>
                <w:color w:val="1F497D"/>
                <w:sz w:val="36"/>
              </w:rPr>
              <w:t xml:space="preserve">Indigenous </w:t>
            </w:r>
            <w:r w:rsidR="002E0019" w:rsidRPr="00361C5C">
              <w:rPr>
                <w:rFonts w:eastAsia="Calibri"/>
                <w:b/>
                <w:color w:val="1F497D"/>
                <w:sz w:val="36"/>
              </w:rPr>
              <w:t>and Critical Methodologies</w:t>
            </w:r>
          </w:p>
          <w:p w14:paraId="402E6D7E" w14:textId="4DE42BE0" w:rsidR="00BC2A35" w:rsidRPr="00361C5C" w:rsidRDefault="00BC2A35" w:rsidP="007263EF">
            <w:pPr>
              <w:spacing w:after="0" w:line="240" w:lineRule="auto"/>
              <w:rPr>
                <w:rStyle w:val="SubtleEmphasis"/>
                <w:rFonts w:eastAsia="Calibri"/>
              </w:rPr>
            </w:pPr>
            <w:r w:rsidRPr="00361C5C">
              <w:rPr>
                <w:rStyle w:val="SubtleEmphasis"/>
                <w:rFonts w:eastAsia="Calibri"/>
              </w:rPr>
              <w:t xml:space="preserve"> Public Health Program, School of Medicine, University of New Mexico</w:t>
            </w:r>
          </w:p>
          <w:p w14:paraId="2776F270" w14:textId="06B7214D" w:rsidR="00BC2A35" w:rsidRPr="00361C5C" w:rsidRDefault="007C1CFE" w:rsidP="007263EF">
            <w:pPr>
              <w:pStyle w:val="NoSpacing"/>
              <w:rPr>
                <w:rFonts w:eastAsia="Calibri"/>
              </w:rPr>
            </w:pPr>
            <w:r w:rsidRPr="00361C5C">
              <w:rPr>
                <w:rFonts w:eastAsia="Calibri"/>
              </w:rPr>
              <w:t xml:space="preserve"> </w:t>
            </w:r>
            <w:r w:rsidR="00BC2A35" w:rsidRPr="00361C5C">
              <w:rPr>
                <w:rFonts w:eastAsia="Calibri"/>
              </w:rPr>
              <w:t>(2 or 3 graduate credits: Registration will open in March, 201</w:t>
            </w:r>
            <w:r w:rsidR="00574CD9">
              <w:rPr>
                <w:rFonts w:eastAsia="Calibri"/>
              </w:rPr>
              <w:t>6</w:t>
            </w:r>
            <w:r w:rsidR="00BC2A35" w:rsidRPr="00361C5C">
              <w:rPr>
                <w:rFonts w:eastAsia="Calibri"/>
              </w:rPr>
              <w:t>)</w:t>
            </w:r>
          </w:p>
          <w:p w14:paraId="193F6784" w14:textId="77777777" w:rsidR="00BC2A35" w:rsidRPr="00361C5C" w:rsidRDefault="00BC2A35" w:rsidP="004B5AF6">
            <w:pPr>
              <w:pStyle w:val="NoSpacing"/>
              <w:spacing w:after="120"/>
              <w:rPr>
                <w:rFonts w:eastAsia="Calibri"/>
              </w:rPr>
            </w:pPr>
            <w:r w:rsidRPr="00361C5C">
              <w:rPr>
                <w:rFonts w:eastAsia="Calibri"/>
              </w:rPr>
              <w:t xml:space="preserve">Contact Gayle at </w:t>
            </w:r>
            <w:hyperlink r:id="rId8" w:history="1">
              <w:r w:rsidR="005F07FD" w:rsidRPr="00361C5C">
                <w:rPr>
                  <w:rStyle w:val="Hyperlink"/>
                  <w:rFonts w:eastAsia="Calibri"/>
                  <w:u w:val="none"/>
                </w:rPr>
                <w:t>GarciaG@salud.unm.edu</w:t>
              </w:r>
            </w:hyperlink>
            <w:r w:rsidRPr="00361C5C">
              <w:rPr>
                <w:rFonts w:eastAsia="Calibri"/>
              </w:rPr>
              <w:t xml:space="preserve"> to put your name on the wait list.</w:t>
            </w:r>
          </w:p>
          <w:p w14:paraId="435237E2" w14:textId="77777777" w:rsidR="00983783" w:rsidRPr="00361C5C" w:rsidRDefault="00BC2A35" w:rsidP="004B5AF6">
            <w:pPr>
              <w:pStyle w:val="Heading1"/>
              <w:spacing w:before="0" w:after="120"/>
              <w:rPr>
                <w:rFonts w:eastAsia="Calibri"/>
                <w:color w:val="1F497D"/>
              </w:rPr>
            </w:pPr>
            <w:r w:rsidRPr="00361C5C">
              <w:rPr>
                <w:rFonts w:eastAsia="Calibri"/>
                <w:color w:val="1F497D"/>
              </w:rPr>
              <w:t>Faculty:</w:t>
            </w:r>
          </w:p>
          <w:p w14:paraId="4436AE12" w14:textId="77777777" w:rsidR="00BC2A35" w:rsidRPr="00361C5C" w:rsidRDefault="00BC2A35" w:rsidP="007263EF">
            <w:pPr>
              <w:pStyle w:val="NoSpacing"/>
              <w:rPr>
                <w:rFonts w:eastAsia="Calibri"/>
              </w:rPr>
            </w:pPr>
            <w:r w:rsidRPr="00361C5C">
              <w:rPr>
                <w:rStyle w:val="Strong"/>
                <w:rFonts w:eastAsia="Calibri"/>
              </w:rPr>
              <w:t>Nina Wallerstein,</w:t>
            </w:r>
            <w:r w:rsidRPr="00361C5C">
              <w:rPr>
                <w:rFonts w:eastAsia="Calibri"/>
              </w:rPr>
              <w:t xml:space="preserve"> </w:t>
            </w:r>
            <w:proofErr w:type="spellStart"/>
            <w:proofErr w:type="gramStart"/>
            <w:r w:rsidR="00621141" w:rsidRPr="00361C5C">
              <w:rPr>
                <w:rFonts w:eastAsia="Calibri"/>
                <w:b/>
              </w:rPr>
              <w:t>DrPH</w:t>
            </w:r>
            <w:proofErr w:type="spellEnd"/>
            <w:r w:rsidR="00E61B67" w:rsidRPr="00361C5C">
              <w:rPr>
                <w:rFonts w:eastAsia="Calibri"/>
                <w:b/>
              </w:rPr>
              <w:t xml:space="preserve"> </w:t>
            </w:r>
            <w:r w:rsidR="00B94B9B" w:rsidRPr="00361C5C">
              <w:rPr>
                <w:rFonts w:eastAsia="Calibri"/>
              </w:rPr>
              <w:t xml:space="preserve"> </w:t>
            </w:r>
            <w:proofErr w:type="gramEnd"/>
            <w:r w:rsidR="007C1CFE">
              <w:fldChar w:fldCharType="begin"/>
            </w:r>
            <w:r w:rsidR="007C1CFE">
              <w:instrText xml:space="preserve"> HYPERLINK "mailto:NWallerstein@salud.unm.edu" </w:instrText>
            </w:r>
            <w:r w:rsidR="007C1CFE">
              <w:fldChar w:fldCharType="separate"/>
            </w:r>
            <w:r w:rsidR="005F07FD" w:rsidRPr="00361C5C">
              <w:rPr>
                <w:rStyle w:val="Hyperlink"/>
                <w:rFonts w:eastAsia="Calibri"/>
                <w:u w:val="none"/>
              </w:rPr>
              <w:t>NWallerstein@salud.unm.edu</w:t>
            </w:r>
            <w:r w:rsidR="007C1CFE">
              <w:rPr>
                <w:rStyle w:val="Hyperlink"/>
                <w:rFonts w:eastAsia="Calibri"/>
                <w:u w:val="none"/>
              </w:rPr>
              <w:fldChar w:fldCharType="end"/>
            </w:r>
          </w:p>
          <w:p w14:paraId="00C0C1A2" w14:textId="77777777" w:rsidR="00BC2A35" w:rsidRPr="00361C5C" w:rsidRDefault="00BC2A35" w:rsidP="007263EF">
            <w:pPr>
              <w:pStyle w:val="NoSpacing"/>
              <w:rPr>
                <w:rFonts w:eastAsia="Calibri"/>
              </w:rPr>
            </w:pPr>
            <w:proofErr w:type="spellStart"/>
            <w:r w:rsidRPr="00361C5C">
              <w:rPr>
                <w:rStyle w:val="Strong"/>
                <w:rFonts w:eastAsia="Calibri"/>
              </w:rPr>
              <w:t>Tassy</w:t>
            </w:r>
            <w:proofErr w:type="spellEnd"/>
            <w:r w:rsidRPr="00361C5C">
              <w:rPr>
                <w:rStyle w:val="Strong"/>
                <w:rFonts w:eastAsia="Calibri"/>
              </w:rPr>
              <w:t xml:space="preserve"> Parker,</w:t>
            </w:r>
            <w:r w:rsidRPr="00361C5C">
              <w:rPr>
                <w:rFonts w:eastAsia="Calibri"/>
                <w:i/>
              </w:rPr>
              <w:t xml:space="preserve"> </w:t>
            </w:r>
            <w:r w:rsidR="00621141" w:rsidRPr="00361C5C">
              <w:rPr>
                <w:rFonts w:eastAsia="Calibri"/>
                <w:b/>
              </w:rPr>
              <w:t>PhD, RN,</w:t>
            </w:r>
            <w:r w:rsidR="00621141" w:rsidRPr="00361C5C">
              <w:rPr>
                <w:rFonts w:eastAsia="Calibri"/>
              </w:rPr>
              <w:t xml:space="preserve"> </w:t>
            </w:r>
            <w:hyperlink r:id="rId9" w:history="1">
              <w:r w:rsidR="005F07FD" w:rsidRPr="00361C5C">
                <w:rPr>
                  <w:rStyle w:val="Hyperlink"/>
                  <w:rFonts w:eastAsia="Calibri"/>
                  <w:u w:val="none"/>
                </w:rPr>
                <w:t>TaParker@salud.unm.edu</w:t>
              </w:r>
            </w:hyperlink>
          </w:p>
          <w:p w14:paraId="7DD11633" w14:textId="77777777" w:rsidR="00BC2A35" w:rsidRPr="00361C5C" w:rsidRDefault="00BC2A35" w:rsidP="007263EF">
            <w:pPr>
              <w:pStyle w:val="NoSpacing"/>
              <w:rPr>
                <w:rFonts w:eastAsia="Calibri"/>
              </w:rPr>
            </w:pPr>
            <w:r w:rsidRPr="00361C5C">
              <w:rPr>
                <w:rStyle w:val="Strong"/>
                <w:rFonts w:eastAsia="Calibri"/>
              </w:rPr>
              <w:t>Lorenda Belone,</w:t>
            </w:r>
            <w:r w:rsidRPr="00361C5C">
              <w:rPr>
                <w:rFonts w:eastAsia="Calibri"/>
              </w:rPr>
              <w:t xml:space="preserve"> </w:t>
            </w:r>
            <w:r w:rsidR="00621141" w:rsidRPr="00361C5C">
              <w:rPr>
                <w:rFonts w:eastAsia="Calibri"/>
                <w:b/>
              </w:rPr>
              <w:t>PhD,</w:t>
            </w:r>
            <w:r w:rsidR="00621141" w:rsidRPr="00361C5C">
              <w:rPr>
                <w:rFonts w:eastAsia="Calibri"/>
              </w:rPr>
              <w:t xml:space="preserve"> </w:t>
            </w:r>
            <w:r w:rsidR="0069796D" w:rsidRPr="00361C5C">
              <w:rPr>
                <w:rFonts w:eastAsia="Calibri"/>
                <w:b/>
              </w:rPr>
              <w:t>MPH,</w:t>
            </w:r>
            <w:r w:rsidR="0069796D" w:rsidRPr="00361C5C">
              <w:rPr>
                <w:rFonts w:eastAsia="Calibri"/>
              </w:rPr>
              <w:t xml:space="preserve"> </w:t>
            </w:r>
            <w:hyperlink r:id="rId10" w:history="1">
              <w:r w:rsidR="005F07FD" w:rsidRPr="00361C5C">
                <w:rPr>
                  <w:rStyle w:val="Hyperlink"/>
                  <w:rFonts w:eastAsia="Calibri"/>
                  <w:spacing w:val="20"/>
                  <w:u w:val="none"/>
                </w:rPr>
                <w:t>LJ</w:t>
              </w:r>
              <w:r w:rsidR="005F07FD" w:rsidRPr="00361C5C">
                <w:rPr>
                  <w:rStyle w:val="Hyperlink"/>
                  <w:rFonts w:eastAsia="Calibri"/>
                  <w:u w:val="none"/>
                </w:rPr>
                <w:t>oe@salud.unm.edu</w:t>
              </w:r>
            </w:hyperlink>
          </w:p>
          <w:p w14:paraId="594DA521" w14:textId="77777777" w:rsidR="00D62C83" w:rsidRPr="00361C5C" w:rsidRDefault="00D62C83" w:rsidP="007263EF">
            <w:pPr>
              <w:pStyle w:val="NoSpacing"/>
              <w:rPr>
                <w:rFonts w:eastAsia="Calibri"/>
              </w:rPr>
            </w:pPr>
            <w:r w:rsidRPr="00361C5C">
              <w:rPr>
                <w:rFonts w:eastAsia="Calibri"/>
                <w:b/>
              </w:rPr>
              <w:t xml:space="preserve">Victoria </w:t>
            </w:r>
            <w:r w:rsidR="00997766" w:rsidRPr="00361C5C">
              <w:rPr>
                <w:b/>
                <w:szCs w:val="24"/>
              </w:rPr>
              <w:t>Sánchez</w:t>
            </w:r>
            <w:r w:rsidRPr="00361C5C">
              <w:rPr>
                <w:rFonts w:eastAsia="Calibri"/>
                <w:b/>
              </w:rPr>
              <w:t xml:space="preserve">, </w:t>
            </w:r>
            <w:proofErr w:type="spellStart"/>
            <w:r w:rsidR="0069796D" w:rsidRPr="00361C5C">
              <w:rPr>
                <w:rFonts w:eastAsia="Calibri"/>
                <w:b/>
              </w:rPr>
              <w:t>DrPH</w:t>
            </w:r>
            <w:proofErr w:type="spellEnd"/>
            <w:r w:rsidR="0069796D" w:rsidRPr="00361C5C">
              <w:rPr>
                <w:rFonts w:eastAsia="Calibri"/>
                <w:b/>
              </w:rPr>
              <w:t xml:space="preserve"> </w:t>
            </w:r>
            <w:hyperlink r:id="rId11" w:history="1">
              <w:r w:rsidRPr="00361C5C">
                <w:rPr>
                  <w:rStyle w:val="Hyperlink"/>
                  <w:rFonts w:eastAsia="Calibri"/>
                </w:rPr>
                <w:t>visanchez@salud.unm.edu</w:t>
              </w:r>
            </w:hyperlink>
            <w:r w:rsidRPr="00361C5C">
              <w:rPr>
                <w:rFonts w:eastAsia="Calibri"/>
              </w:rPr>
              <w:t xml:space="preserve"> </w:t>
            </w:r>
          </w:p>
          <w:p w14:paraId="12C4B915" w14:textId="3523967D" w:rsidR="007263EF" w:rsidRPr="00361C5C" w:rsidRDefault="006F180C" w:rsidP="00952283">
            <w:pPr>
              <w:pStyle w:val="NoSpacing"/>
              <w:spacing w:before="120"/>
              <w:rPr>
                <w:rFonts w:eastAsia="Calibri"/>
              </w:rPr>
            </w:pPr>
            <w:r w:rsidRPr="00361C5C">
              <w:rPr>
                <w:rFonts w:eastAsia="Calibri"/>
              </w:rPr>
              <w:t xml:space="preserve">Co-Sponsors: </w:t>
            </w:r>
            <w:r w:rsidR="00BC2A35" w:rsidRPr="00361C5C">
              <w:rPr>
                <w:rFonts w:eastAsia="Calibri"/>
              </w:rPr>
              <w:t>Center for</w:t>
            </w:r>
            <w:r w:rsidR="00FF0027">
              <w:rPr>
                <w:rFonts w:eastAsia="Calibri"/>
              </w:rPr>
              <w:t xml:space="preserve"> Participatory Research;</w:t>
            </w:r>
            <w:r w:rsidR="00952283">
              <w:rPr>
                <w:rFonts w:eastAsia="Calibri"/>
              </w:rPr>
              <w:t xml:space="preserve"> </w:t>
            </w:r>
            <w:r w:rsidR="001E0B3E">
              <w:rPr>
                <w:rFonts w:eastAsia="Calibri"/>
              </w:rPr>
              <w:t xml:space="preserve">Institute for Indigenous Knowledge and Development; </w:t>
            </w:r>
            <w:r w:rsidR="00BC2A35" w:rsidRPr="00361C5C">
              <w:rPr>
                <w:rFonts w:eastAsia="Calibri"/>
              </w:rPr>
              <w:t xml:space="preserve">Robert Wood Johnson Center for Health Policy at UNM; </w:t>
            </w:r>
            <w:r w:rsidR="00FF0027">
              <w:rPr>
                <w:rFonts w:eastAsia="Calibri"/>
              </w:rPr>
              <w:t>HSC Offices of Diversity and</w:t>
            </w:r>
            <w:r w:rsidR="00FF0027" w:rsidRPr="00361C5C">
              <w:rPr>
                <w:rFonts w:eastAsia="Calibri"/>
              </w:rPr>
              <w:t xml:space="preserve"> Community Health; </w:t>
            </w:r>
            <w:r w:rsidR="00574CD9">
              <w:rPr>
                <w:rFonts w:eastAsia="Calibri"/>
              </w:rPr>
              <w:t>Community Engagement</w:t>
            </w:r>
            <w:r w:rsidR="00952283">
              <w:rPr>
                <w:rFonts w:eastAsia="Calibri"/>
              </w:rPr>
              <w:t xml:space="preserve">, </w:t>
            </w:r>
            <w:r w:rsidRPr="00361C5C">
              <w:rPr>
                <w:rFonts w:eastAsia="Calibri"/>
              </w:rPr>
              <w:t>CTSC; NM CARES Health Disparities Center</w:t>
            </w:r>
            <w:r w:rsidR="00143C2B" w:rsidRPr="00361C5C">
              <w:rPr>
                <w:rFonts w:eastAsia="Calibri"/>
              </w:rPr>
              <w:t xml:space="preserve">, University New </w:t>
            </w:r>
            <w:r w:rsidR="00E61B67" w:rsidRPr="00361C5C">
              <w:rPr>
                <w:rFonts w:eastAsia="Calibri"/>
              </w:rPr>
              <w:t>Mexico</w:t>
            </w:r>
            <w:r w:rsidR="00BF3122" w:rsidRPr="00361C5C">
              <w:rPr>
                <w:rFonts w:eastAsia="Calibri"/>
              </w:rPr>
              <w:t>.</w:t>
            </w:r>
          </w:p>
          <w:p w14:paraId="4E20A4CB" w14:textId="0D8FED9B" w:rsidR="006D0051" w:rsidRPr="00361C5C" w:rsidRDefault="00574CD9" w:rsidP="00952283">
            <w:pPr>
              <w:pStyle w:val="Heading1"/>
              <w:rPr>
                <w:rFonts w:eastAsia="Calibri"/>
                <w:color w:val="1F497D"/>
              </w:rPr>
            </w:pPr>
            <w:r>
              <w:rPr>
                <w:rFonts w:eastAsia="Calibri"/>
                <w:i/>
                <w:color w:val="1F497D"/>
              </w:rPr>
              <w:t>2016</w:t>
            </w:r>
            <w:r w:rsidR="006D0051" w:rsidRPr="00361C5C">
              <w:rPr>
                <w:rFonts w:eastAsia="Calibri"/>
                <w:color w:val="1F497D"/>
              </w:rPr>
              <w:t xml:space="preserve"> Summer Dates</w:t>
            </w:r>
            <w:r w:rsidR="00FC42C1" w:rsidRPr="00361C5C">
              <w:rPr>
                <w:rFonts w:eastAsia="Calibri"/>
                <w:color w:val="1F497D"/>
              </w:rPr>
              <w:t xml:space="preserve"> (</w:t>
            </w:r>
            <w:r>
              <w:rPr>
                <w:rFonts w:eastAsia="Calibri"/>
                <w:color w:val="1F497D"/>
              </w:rPr>
              <w:t>7</w:t>
            </w:r>
            <w:r w:rsidR="004D23FB" w:rsidRPr="00361C5C">
              <w:rPr>
                <w:rFonts w:eastAsia="Calibri"/>
                <w:color w:val="1F497D"/>
              </w:rPr>
              <w:t>th</w:t>
            </w:r>
            <w:r w:rsidR="00FC42C1" w:rsidRPr="00361C5C">
              <w:rPr>
                <w:rFonts w:eastAsia="Calibri"/>
                <w:color w:val="1F497D"/>
              </w:rPr>
              <w:t xml:space="preserve"> annual institute)</w:t>
            </w:r>
            <w:r w:rsidR="006D0051" w:rsidRPr="00361C5C">
              <w:rPr>
                <w:rFonts w:eastAsia="Calibri"/>
                <w:color w:val="1F497D"/>
              </w:rPr>
              <w:t xml:space="preserve">: </w:t>
            </w:r>
          </w:p>
          <w:p w14:paraId="555EE19A" w14:textId="0E116B54" w:rsidR="006D0051" w:rsidRPr="00361C5C" w:rsidRDefault="006D0051" w:rsidP="007263EF">
            <w:pPr>
              <w:pStyle w:val="NoSpacing"/>
              <w:rPr>
                <w:rFonts w:eastAsia="Calibri"/>
              </w:rPr>
            </w:pPr>
            <w:r w:rsidRPr="00361C5C">
              <w:rPr>
                <w:rStyle w:val="Strong"/>
                <w:rFonts w:eastAsia="Calibri"/>
              </w:rPr>
              <w:t xml:space="preserve">On-site: </w:t>
            </w:r>
            <w:r w:rsidRPr="00361C5C">
              <w:rPr>
                <w:rStyle w:val="Strong"/>
              </w:rPr>
              <w:t xml:space="preserve"> </w:t>
            </w:r>
            <w:r w:rsidRPr="00361C5C">
              <w:rPr>
                <w:rFonts w:eastAsia="Calibri"/>
              </w:rPr>
              <w:t xml:space="preserve">Tuesday, May </w:t>
            </w:r>
            <w:r w:rsidR="00574CD9">
              <w:rPr>
                <w:rFonts w:eastAsia="Calibri"/>
              </w:rPr>
              <w:t>31st</w:t>
            </w:r>
            <w:r w:rsidR="00952283">
              <w:rPr>
                <w:rFonts w:eastAsia="Calibri"/>
              </w:rPr>
              <w:t xml:space="preserve">, </w:t>
            </w:r>
            <w:r w:rsidR="002E0019" w:rsidRPr="00361C5C">
              <w:rPr>
                <w:rFonts w:eastAsia="Calibri"/>
              </w:rPr>
              <w:t xml:space="preserve">1-6 </w:t>
            </w:r>
            <w:r w:rsidRPr="00361C5C">
              <w:rPr>
                <w:rFonts w:eastAsia="Calibri"/>
              </w:rPr>
              <w:t>pm</w:t>
            </w:r>
            <w:r w:rsidR="0039144D">
              <w:rPr>
                <w:rFonts w:eastAsia="Calibri"/>
              </w:rPr>
              <w:t xml:space="preserve">; </w:t>
            </w:r>
            <w:proofErr w:type="gramStart"/>
            <w:r w:rsidRPr="00361C5C">
              <w:rPr>
                <w:rFonts w:eastAsia="Calibri"/>
              </w:rPr>
              <w:t>Wednesday</w:t>
            </w:r>
            <w:r w:rsidR="00E41015">
              <w:rPr>
                <w:rFonts w:eastAsia="Calibri"/>
              </w:rPr>
              <w:t xml:space="preserve">  </w:t>
            </w:r>
            <w:r w:rsidR="00574CD9">
              <w:rPr>
                <w:rFonts w:eastAsia="Calibri"/>
              </w:rPr>
              <w:t>June</w:t>
            </w:r>
            <w:proofErr w:type="gramEnd"/>
            <w:r w:rsidR="00574CD9">
              <w:rPr>
                <w:rFonts w:eastAsia="Calibri"/>
              </w:rPr>
              <w:t xml:space="preserve"> 1</w:t>
            </w:r>
            <w:r w:rsidR="00574CD9" w:rsidRPr="00574CD9">
              <w:rPr>
                <w:rFonts w:eastAsia="Calibri"/>
                <w:vertAlign w:val="superscript"/>
              </w:rPr>
              <w:t>st</w:t>
            </w:r>
            <w:r w:rsidR="00574CD9">
              <w:rPr>
                <w:rFonts w:eastAsia="Calibri"/>
              </w:rPr>
              <w:t>-Saturday June 4</w:t>
            </w:r>
            <w:r w:rsidR="00574CD9" w:rsidRPr="00574CD9">
              <w:rPr>
                <w:rFonts w:eastAsia="Calibri"/>
                <w:vertAlign w:val="superscript"/>
              </w:rPr>
              <w:t>th</w:t>
            </w:r>
            <w:r w:rsidR="00574CD9">
              <w:rPr>
                <w:rFonts w:eastAsia="Calibri"/>
              </w:rPr>
              <w:t>,</w:t>
            </w:r>
            <w:r w:rsidR="0039144D">
              <w:rPr>
                <w:rFonts w:eastAsia="Calibri"/>
              </w:rPr>
              <w:t xml:space="preserve"> 8:30 - 5</w:t>
            </w:r>
            <w:r w:rsidRPr="00361C5C">
              <w:rPr>
                <w:rFonts w:eastAsia="Calibri"/>
              </w:rPr>
              <w:t xml:space="preserve"> pm</w:t>
            </w:r>
          </w:p>
          <w:p w14:paraId="3401B354" w14:textId="77777777" w:rsidR="006D0051" w:rsidRDefault="006D0051" w:rsidP="007263EF">
            <w:pPr>
              <w:pStyle w:val="NoSpacing"/>
              <w:rPr>
                <w:rFonts w:eastAsia="Calibri"/>
              </w:rPr>
            </w:pPr>
            <w:r w:rsidRPr="00361C5C">
              <w:rPr>
                <w:rStyle w:val="Strong"/>
                <w:rFonts w:eastAsia="Calibri"/>
              </w:rPr>
              <w:t>Off-site:</w:t>
            </w:r>
            <w:r w:rsidRPr="00361C5C">
              <w:rPr>
                <w:rFonts w:eastAsia="Calibri"/>
              </w:rPr>
              <w:t xml:space="preserve">  TBD (within a few weeks):</w:t>
            </w:r>
            <w:r w:rsidR="004D23FB" w:rsidRPr="00361C5C">
              <w:rPr>
                <w:rFonts w:eastAsia="Calibri"/>
              </w:rPr>
              <w:t xml:space="preserve"> 3-hour</w:t>
            </w:r>
            <w:r w:rsidRPr="00361C5C">
              <w:rPr>
                <w:rFonts w:eastAsia="Calibri"/>
              </w:rPr>
              <w:t xml:space="preserve"> Webinar for </w:t>
            </w:r>
            <w:r w:rsidR="00143C2B" w:rsidRPr="00361C5C">
              <w:rPr>
                <w:rFonts w:eastAsia="Calibri"/>
              </w:rPr>
              <w:t xml:space="preserve">CBPR </w:t>
            </w:r>
            <w:r w:rsidRPr="00361C5C">
              <w:rPr>
                <w:rFonts w:eastAsia="Calibri"/>
              </w:rPr>
              <w:t>project presentations</w:t>
            </w:r>
          </w:p>
          <w:p w14:paraId="565DB516" w14:textId="05E05F6A" w:rsidR="00E41015" w:rsidRDefault="00E41015" w:rsidP="007263EF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Public</w:t>
            </w:r>
            <w:r w:rsidR="000078E7">
              <w:rPr>
                <w:rFonts w:eastAsia="Calibri"/>
              </w:rPr>
              <w:t xml:space="preserve"> Speaker</w:t>
            </w:r>
            <w:r w:rsidR="004B5AF6">
              <w:rPr>
                <w:rFonts w:eastAsia="Calibri"/>
              </w:rPr>
              <w:t>: Thurs: 3:30-5</w:t>
            </w:r>
            <w:r w:rsidR="00574CD9">
              <w:rPr>
                <w:rFonts w:eastAsia="Calibri"/>
              </w:rPr>
              <w:t xml:space="preserve"> TBA</w:t>
            </w:r>
          </w:p>
          <w:p w14:paraId="404963F3" w14:textId="3699D0A1" w:rsidR="006D0051" w:rsidRPr="00361C5C" w:rsidRDefault="007C1CFE" w:rsidP="007263EF">
            <w:pPr>
              <w:spacing w:after="0" w:line="240" w:lineRule="auto"/>
              <w:rPr>
                <w:b/>
              </w:rPr>
            </w:pPr>
            <w:r w:rsidRPr="00361C5C">
              <w:rPr>
                <w:rFonts w:eastAsia="Calibri"/>
                <w:sz w:val="12"/>
              </w:rPr>
              <w:t xml:space="preserve"> </w:t>
            </w:r>
            <w:r w:rsidR="006D0051" w:rsidRPr="00361C5C">
              <w:rPr>
                <w:rFonts w:eastAsia="Calibri"/>
                <w:sz w:val="12"/>
              </w:rPr>
              <w:t xml:space="preserve">(Image Credit: “God </w:t>
            </w:r>
            <w:r w:rsidR="00CD6B60" w:rsidRPr="00361C5C">
              <w:rPr>
                <w:rFonts w:eastAsia="Calibri"/>
                <w:sz w:val="12"/>
              </w:rPr>
              <w:t>Gives the World to Arapahoe Children” by America Meredith</w:t>
            </w:r>
            <w:r w:rsidR="00AA2743" w:rsidRPr="00361C5C">
              <w:rPr>
                <w:rFonts w:eastAsia="Calibri"/>
                <w:sz w:val="12"/>
              </w:rPr>
              <w:t xml:space="preserve"> [http://www.ahalenia.com/america/]. </w:t>
            </w:r>
            <w:r w:rsidR="00CD6B60" w:rsidRPr="00361C5C">
              <w:rPr>
                <w:rFonts w:eastAsia="Calibri"/>
                <w:sz w:val="12"/>
              </w:rPr>
              <w:t>Image reproduced by permission of the artist.)</w:t>
            </w:r>
          </w:p>
        </w:tc>
      </w:tr>
    </w:tbl>
    <w:p w14:paraId="4F4950A4" w14:textId="77777777" w:rsidR="00984757" w:rsidRPr="00B7012A" w:rsidRDefault="00C36659" w:rsidP="00D15913">
      <w:pPr>
        <w:pStyle w:val="Heading1"/>
        <w:rPr>
          <w:color w:val="1F497D"/>
        </w:rPr>
      </w:pPr>
      <w:r w:rsidRPr="00B7012A">
        <w:rPr>
          <w:color w:val="1F497D"/>
        </w:rPr>
        <w:t xml:space="preserve">Invitation to Participate: </w:t>
      </w:r>
    </w:p>
    <w:p w14:paraId="4AA783DC" w14:textId="5324D0EB" w:rsidR="00156086" w:rsidRDefault="00952283" w:rsidP="00D15913">
      <w:pPr>
        <w:pStyle w:val="NoSpacing"/>
      </w:pPr>
      <w:r>
        <w:t>For g</w:t>
      </w:r>
      <w:r w:rsidR="00C36659">
        <w:t>raduate students, post-doctoral fellows, faculty</w:t>
      </w:r>
      <w:r w:rsidR="00C6262C">
        <w:t xml:space="preserve">, community partners, </w:t>
      </w:r>
      <w:r w:rsidR="00842FD1">
        <w:t xml:space="preserve">academic-community teams, </w:t>
      </w:r>
      <w:r w:rsidR="00C6262C">
        <w:t xml:space="preserve">and </w:t>
      </w:r>
      <w:r w:rsidR="00EF45F1">
        <w:t>others</w:t>
      </w:r>
      <w:r>
        <w:t xml:space="preserve">. </w:t>
      </w:r>
      <w:r w:rsidR="00C6262C">
        <w:t xml:space="preserve">This will be an intensive </w:t>
      </w:r>
      <w:r w:rsidR="00A65BDC">
        <w:t xml:space="preserve">co-learning </w:t>
      </w:r>
      <w:r w:rsidR="00C6262C">
        <w:t xml:space="preserve">institute </w:t>
      </w:r>
      <w:r w:rsidR="00456CC7">
        <w:t>t</w:t>
      </w:r>
      <w:r w:rsidR="00EF45F1">
        <w:t xml:space="preserve">o explore how </w:t>
      </w:r>
      <w:r w:rsidR="00C6262C">
        <w:t xml:space="preserve">CBPR intersects with indigenous </w:t>
      </w:r>
      <w:r w:rsidR="002E0019">
        <w:t xml:space="preserve">and critical </w:t>
      </w:r>
      <w:r w:rsidR="00C6262C">
        <w:t xml:space="preserve">methodologies, </w:t>
      </w:r>
      <w:r w:rsidR="00EF45F1">
        <w:t>including</w:t>
      </w:r>
      <w:r w:rsidR="00C6262C">
        <w:t xml:space="preserve"> the challenges </w:t>
      </w:r>
      <w:r w:rsidR="00456CC7">
        <w:t>for</w:t>
      </w:r>
      <w:r w:rsidR="00C6262C">
        <w:t xml:space="preserve"> </w:t>
      </w:r>
      <w:r w:rsidR="00EF45F1">
        <w:t xml:space="preserve">academics and community members </w:t>
      </w:r>
      <w:r w:rsidR="00456CC7">
        <w:t xml:space="preserve">to </w:t>
      </w:r>
      <w:r w:rsidR="00EF45F1">
        <w:t xml:space="preserve">co-construct knowledge </w:t>
      </w:r>
      <w:r w:rsidR="00456CC7">
        <w:t xml:space="preserve">for improved </w:t>
      </w:r>
      <w:r w:rsidR="00C6262C">
        <w:t>community health.</w:t>
      </w:r>
      <w:r w:rsidR="00C36659">
        <w:t xml:space="preserve">  </w:t>
      </w:r>
      <w:r w:rsidR="000D10DD">
        <w:t>S</w:t>
      </w:r>
      <w:r w:rsidR="00156086">
        <w:t xml:space="preserve">tudents </w:t>
      </w:r>
      <w:r w:rsidR="00077D24">
        <w:t xml:space="preserve">enrolled for </w:t>
      </w:r>
      <w:r w:rsidR="002E0019">
        <w:t xml:space="preserve">2 </w:t>
      </w:r>
      <w:r w:rsidR="00156086">
        <w:t>credits</w:t>
      </w:r>
      <w:r w:rsidR="004D23FB">
        <w:t xml:space="preserve"> </w:t>
      </w:r>
      <w:r w:rsidR="00077D24">
        <w:t>are expected to participate</w:t>
      </w:r>
      <w:r w:rsidR="00156086">
        <w:t xml:space="preserve"> </w:t>
      </w:r>
      <w:r w:rsidR="00EF45F1">
        <w:t>in</w:t>
      </w:r>
      <w:r w:rsidR="00156086">
        <w:t xml:space="preserve"> readings</w:t>
      </w:r>
      <w:r w:rsidR="004D23FB">
        <w:t>, discussions, and journal-writing;</w:t>
      </w:r>
      <w:r w:rsidR="00077D24">
        <w:t xml:space="preserve"> for</w:t>
      </w:r>
      <w:r w:rsidR="002E0019">
        <w:t xml:space="preserve"> 3</w:t>
      </w:r>
      <w:r w:rsidR="00156086">
        <w:t xml:space="preserve"> credit</w:t>
      </w:r>
      <w:r w:rsidR="002E0019">
        <w:t xml:space="preserve">s, </w:t>
      </w:r>
      <w:r w:rsidR="009C1C94">
        <w:t>requirements</w:t>
      </w:r>
      <w:r w:rsidR="004D23FB">
        <w:t xml:space="preserve"> include</w:t>
      </w:r>
      <w:r w:rsidR="00077D24">
        <w:t xml:space="preserve"> </w:t>
      </w:r>
      <w:r w:rsidR="00156086">
        <w:t xml:space="preserve">a CBPR </w:t>
      </w:r>
      <w:r w:rsidR="00C6262C">
        <w:t>paper</w:t>
      </w:r>
      <w:r w:rsidR="00156086">
        <w:t xml:space="preserve"> based on </w:t>
      </w:r>
      <w:r w:rsidR="00077D24">
        <w:t xml:space="preserve">one’s </w:t>
      </w:r>
      <w:r w:rsidR="00156086">
        <w:t xml:space="preserve">own research project. </w:t>
      </w:r>
      <w:r w:rsidR="001655D1">
        <w:t xml:space="preserve">Enrollment is limited to </w:t>
      </w:r>
      <w:r w:rsidR="00DA4924">
        <w:t>4</w:t>
      </w:r>
      <w:r w:rsidR="002E0019">
        <w:t>5</w:t>
      </w:r>
      <w:r w:rsidR="001655D1">
        <w:t xml:space="preserve"> participants.</w:t>
      </w:r>
      <w:r w:rsidR="002E0019">
        <w:t xml:space="preserve"> For credit,</w:t>
      </w:r>
      <w:r w:rsidR="00143C2B">
        <w:t xml:space="preserve"> </w:t>
      </w:r>
      <w:r w:rsidR="002E0019">
        <w:t xml:space="preserve">UNM tuition (or tuition waivers) </w:t>
      </w:r>
      <w:r w:rsidR="007363F5">
        <w:t>plus $4</w:t>
      </w:r>
      <w:r w:rsidR="00621968">
        <w:t>0</w:t>
      </w:r>
      <w:r w:rsidR="00D62C83">
        <w:t>.00 fees</w:t>
      </w:r>
      <w:r w:rsidR="00143C2B">
        <w:t>.  I</w:t>
      </w:r>
      <w:r w:rsidR="009C1C94">
        <w:t>f not enrolled for credit:</w:t>
      </w:r>
      <w:r w:rsidR="00D62C83">
        <w:t xml:space="preserve"> $</w:t>
      </w:r>
      <w:r w:rsidR="00574CD9">
        <w:t>700</w:t>
      </w:r>
      <w:r w:rsidR="002E0019">
        <w:t xml:space="preserve"> for faculty or researchers</w:t>
      </w:r>
      <w:proofErr w:type="gramStart"/>
      <w:r w:rsidR="002E0019">
        <w:t>;</w:t>
      </w:r>
      <w:proofErr w:type="gramEnd"/>
      <w:r w:rsidR="002E0019">
        <w:t xml:space="preserve"> and $250 for community members or non-credit students</w:t>
      </w:r>
      <w:r w:rsidR="009C1C94">
        <w:t>.</w:t>
      </w:r>
    </w:p>
    <w:p w14:paraId="177A786C" w14:textId="77777777" w:rsidR="00984757" w:rsidRPr="00B7012A" w:rsidRDefault="004D23FB" w:rsidP="00D15913">
      <w:pPr>
        <w:pStyle w:val="Heading1"/>
        <w:rPr>
          <w:color w:val="1F497D"/>
        </w:rPr>
      </w:pPr>
      <w:r>
        <w:rPr>
          <w:noProof/>
          <w:color w:val="1F497D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2A3341" wp14:editId="48FD061A">
                <wp:simplePos x="0" y="0"/>
                <wp:positionH relativeFrom="column">
                  <wp:posOffset>5262245</wp:posOffset>
                </wp:positionH>
                <wp:positionV relativeFrom="paragraph">
                  <wp:posOffset>66675</wp:posOffset>
                </wp:positionV>
                <wp:extent cx="1694815" cy="3509010"/>
                <wp:effectExtent l="4445" t="3175" r="15240" b="18415"/>
                <wp:wrapTight wrapText="bothSides">
                  <wp:wrapPolygon edited="0">
                    <wp:start x="-121" y="-63"/>
                    <wp:lineTo x="-121" y="21600"/>
                    <wp:lineTo x="21721" y="21600"/>
                    <wp:lineTo x="21721" y="-63"/>
                    <wp:lineTo x="-121" y="-6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350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FE3D8" w14:textId="77777777" w:rsidR="007C1CFE" w:rsidRDefault="007C1CFE" w:rsidP="007263EF">
                            <w:pPr>
                              <w:pStyle w:val="Default"/>
                              <w:spacing w:line="20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C0E1B">
                              <w:rPr>
                                <w:rFonts w:ascii="Cambria" w:hAnsi="Cambria" w:cs="Calibri"/>
                                <w:b/>
                                <w:sz w:val="22"/>
                                <w:szCs w:val="22"/>
                              </w:rPr>
                              <w:t>Previous Participants</w:t>
                            </w:r>
                            <w:r w:rsidRPr="00B56FB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134AB7E" w14:textId="77777777" w:rsidR="007C1CFE" w:rsidRDefault="007C1CFE" w:rsidP="005D37E3">
                            <w:pPr>
                              <w:pStyle w:val="Default"/>
                              <w:spacing w:line="200" w:lineRule="exac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A3A1F7" w14:textId="77777777" w:rsidR="007C1CFE" w:rsidRPr="007263EF" w:rsidRDefault="007C1CFE" w:rsidP="005D37E3">
                            <w:pPr>
                              <w:pStyle w:val="Default"/>
                              <w:spacing w:line="20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263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 learned:</w:t>
                            </w:r>
                          </w:p>
                          <w:p w14:paraId="0C896C7B" w14:textId="77777777" w:rsidR="007C1CFE" w:rsidRPr="007263EF" w:rsidRDefault="007C1CFE" w:rsidP="005D37E3">
                            <w:pPr>
                              <w:pStyle w:val="Default"/>
                              <w:spacing w:line="20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263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…“trust is built slowly through self-reflexivity, shared experience &amp; action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Pr="007263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0F137145" w14:textId="77777777" w:rsidR="007C1CFE" w:rsidRDefault="007C1CFE" w:rsidP="005D37E3">
                            <w:pPr>
                              <w:pStyle w:val="Default"/>
                              <w:spacing w:line="20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7ED1B96" w14:textId="77777777" w:rsidR="007C1CFE" w:rsidRPr="007263EF" w:rsidRDefault="007C1CFE" w:rsidP="005D37E3">
                            <w:pPr>
                              <w:pStyle w:val="Default"/>
                              <w:spacing w:line="20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263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…“</w:t>
                            </w:r>
                            <w:proofErr w:type="gramStart"/>
                            <w:r w:rsidRPr="007263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how</w:t>
                            </w:r>
                            <w:proofErr w:type="gramEnd"/>
                            <w:r w:rsidRPr="007263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to get started and build partnerships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Pr="007263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” </w:t>
                            </w:r>
                          </w:p>
                          <w:p w14:paraId="5E483A2F" w14:textId="77777777" w:rsidR="007C1CFE" w:rsidRDefault="007C1CFE" w:rsidP="005D37E3">
                            <w:pPr>
                              <w:pStyle w:val="Default"/>
                              <w:spacing w:line="20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3ECFE1C" w14:textId="77777777" w:rsidR="007C1CFE" w:rsidRPr="007263EF" w:rsidRDefault="007C1CFE" w:rsidP="005D37E3">
                            <w:pPr>
                              <w:pStyle w:val="Default"/>
                              <w:spacing w:line="20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263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7263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“importance of applying the CBPR principles when working with communities”</w:t>
                            </w:r>
                          </w:p>
                          <w:p w14:paraId="05DD3445" w14:textId="77777777" w:rsidR="007C1CFE" w:rsidRDefault="007C1CFE" w:rsidP="005D37E3">
                            <w:pPr>
                              <w:pStyle w:val="Default"/>
                              <w:spacing w:line="20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22AE21B" w14:textId="77777777" w:rsidR="007C1CFE" w:rsidRPr="007263EF" w:rsidRDefault="007C1CFE" w:rsidP="005D37E3">
                            <w:pPr>
                              <w:pStyle w:val="Default"/>
                              <w:spacing w:line="20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263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…“how interventions can be conducted in a CBPR setting.”</w:t>
                            </w:r>
                          </w:p>
                          <w:p w14:paraId="1230F1A4" w14:textId="77777777" w:rsidR="007C1CFE" w:rsidRDefault="007C1CFE" w:rsidP="005D37E3">
                            <w:pPr>
                              <w:pStyle w:val="Default"/>
                              <w:spacing w:line="20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AB2CD28" w14:textId="77777777" w:rsidR="007C1CFE" w:rsidRPr="007263EF" w:rsidRDefault="007C1CFE" w:rsidP="005D37E3">
                            <w:pPr>
                              <w:pStyle w:val="Default"/>
                              <w:spacing w:line="20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263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…that “The panel session on researcher identity was very intriguing and caused me to reflect on my roles with doing research &amp; community engagement work.” </w:t>
                            </w:r>
                          </w:p>
                          <w:p w14:paraId="38757AA8" w14:textId="77777777" w:rsidR="007C1CFE" w:rsidRDefault="007C1CFE" w:rsidP="005D37E3">
                            <w:pPr>
                              <w:pStyle w:val="Default"/>
                              <w:spacing w:line="20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DEF5414" w14:textId="77777777" w:rsidR="007C1CFE" w:rsidRPr="007263EF" w:rsidRDefault="007C1CFE" w:rsidP="005D37E3">
                            <w:pPr>
                              <w:pStyle w:val="Default"/>
                              <w:spacing w:line="20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263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 w:rsidRPr="007263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that</w:t>
                            </w:r>
                            <w:proofErr w:type="gramEnd"/>
                            <w:r w:rsidRPr="007263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“I gained confidence to participate in CBPR.”</w:t>
                            </w:r>
                          </w:p>
                          <w:p w14:paraId="31793CF6" w14:textId="77777777" w:rsidR="007C1CFE" w:rsidRPr="00B56FBA" w:rsidRDefault="007C1CFE" w:rsidP="00B56FBA">
                            <w:pPr>
                              <w:pStyle w:val="Defaul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56FB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247DF7" w14:textId="77777777" w:rsidR="007C1CFE" w:rsidRDefault="007C1CFE" w:rsidP="00B56FBA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0122FA" w14:textId="77777777" w:rsidR="007C1CFE" w:rsidRPr="004914F3" w:rsidRDefault="007C1CFE" w:rsidP="00B56FBA"/>
                          <w:p w14:paraId="18A7BE25" w14:textId="77777777" w:rsidR="007C1CFE" w:rsidRDefault="007C1CFE" w:rsidP="00B56FBA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14.35pt;margin-top:5.25pt;width:133.45pt;height:27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">
                <v:textbox inset="3.6pt,,3.6pt">
                  <w:txbxContent>
                    <w:p w14:paraId="2DDFE3D8" w14:textId="77777777" w:rsidR="00EE648E" w:rsidRDefault="00B56FBA" w:rsidP="007263EF">
                      <w:pPr>
                        <w:pStyle w:val="Default"/>
                        <w:spacing w:line="200" w:lineRule="exact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C0E1B">
                        <w:rPr>
                          <w:rFonts w:ascii="Cambria" w:hAnsi="Cambria" w:cs="Calibri"/>
                          <w:b/>
                          <w:sz w:val="22"/>
                          <w:szCs w:val="22"/>
                        </w:rPr>
                        <w:t>Previous Participants</w:t>
                      </w:r>
                      <w:r w:rsidRPr="00B56FB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134AB7E" w14:textId="77777777" w:rsidR="00C8086F" w:rsidRDefault="00C8086F" w:rsidP="005D37E3">
                      <w:pPr>
                        <w:pStyle w:val="Default"/>
                        <w:spacing w:line="200" w:lineRule="exac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14:paraId="5CA3A1F7" w14:textId="77777777" w:rsidR="007263EF" w:rsidRPr="007263EF" w:rsidRDefault="00EE648E" w:rsidP="005D37E3">
                      <w:pPr>
                        <w:pStyle w:val="Default"/>
                        <w:spacing w:line="20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I l</w:t>
                      </w:r>
                      <w:r w:rsidR="00B56FBA"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earned</w:t>
                      </w:r>
                      <w:r w:rsidR="00C8086F"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:</w:t>
                      </w:r>
                    </w:p>
                    <w:p w14:paraId="0C896C7B" w14:textId="77777777" w:rsidR="00CD124A" w:rsidRPr="007263EF" w:rsidRDefault="007263EF" w:rsidP="005D37E3">
                      <w:pPr>
                        <w:pStyle w:val="Default"/>
                        <w:spacing w:line="20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</w:t>
                      </w:r>
                      <w:r w:rsidR="00B56FBA"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“trust is built slowly through self-reflexivity, shared experience &amp; action</w:t>
                      </w:r>
                      <w:r w:rsidR="00DB6FA8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  <w:r w:rsidR="00B56FBA"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”</w:t>
                      </w:r>
                    </w:p>
                    <w:p w14:paraId="0F137145" w14:textId="77777777" w:rsidR="007263EF" w:rsidRDefault="007263EF" w:rsidP="005D37E3">
                      <w:pPr>
                        <w:pStyle w:val="Default"/>
                        <w:spacing w:line="20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7ED1B96" w14:textId="77777777" w:rsidR="00B81020" w:rsidRPr="007263EF" w:rsidRDefault="00B56FBA" w:rsidP="005D37E3">
                      <w:pPr>
                        <w:pStyle w:val="Default"/>
                        <w:spacing w:line="20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EE648E"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</w:t>
                      </w:r>
                      <w:r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“</w:t>
                      </w:r>
                      <w:proofErr w:type="gramStart"/>
                      <w:r w:rsidR="00EE648E"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h</w:t>
                      </w:r>
                      <w:r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ow</w:t>
                      </w:r>
                      <w:proofErr w:type="gramEnd"/>
                      <w:r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to get started and build partnerships</w:t>
                      </w:r>
                      <w:r w:rsidR="00DB6FA8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  <w:r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” </w:t>
                      </w:r>
                    </w:p>
                    <w:p w14:paraId="5E483A2F" w14:textId="77777777" w:rsidR="007263EF" w:rsidRDefault="007263EF" w:rsidP="005D37E3">
                      <w:pPr>
                        <w:pStyle w:val="Default"/>
                        <w:spacing w:line="20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3ECFE1C" w14:textId="77777777" w:rsidR="00B81020" w:rsidRPr="007263EF" w:rsidRDefault="007263EF" w:rsidP="005D37E3">
                      <w:pPr>
                        <w:pStyle w:val="Default"/>
                        <w:spacing w:line="20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</w:t>
                      </w:r>
                      <w:r w:rsidR="00DB6FA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the </w:t>
                      </w:r>
                      <w:r w:rsidR="00EE648E"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“importance of applying the CBPR principles when working with communities”</w:t>
                      </w:r>
                    </w:p>
                    <w:p w14:paraId="05DD3445" w14:textId="77777777" w:rsidR="007263EF" w:rsidRDefault="007263EF" w:rsidP="005D37E3">
                      <w:pPr>
                        <w:pStyle w:val="Default"/>
                        <w:spacing w:line="20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22AE21B" w14:textId="77777777" w:rsidR="00EE648E" w:rsidRPr="007263EF" w:rsidRDefault="007263EF" w:rsidP="005D37E3">
                      <w:pPr>
                        <w:pStyle w:val="Default"/>
                        <w:spacing w:line="20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…</w:t>
                      </w:r>
                      <w:r w:rsidR="00EE648E"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“how interventions can be conducted in a CBPR setting.”</w:t>
                      </w:r>
                    </w:p>
                    <w:p w14:paraId="1230F1A4" w14:textId="77777777" w:rsidR="007263EF" w:rsidRDefault="007263EF" w:rsidP="005D37E3">
                      <w:pPr>
                        <w:pStyle w:val="Default"/>
                        <w:spacing w:line="20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AB2CD28" w14:textId="77777777" w:rsidR="00B56FBA" w:rsidRPr="007263EF" w:rsidRDefault="007263EF" w:rsidP="005D37E3">
                      <w:pPr>
                        <w:pStyle w:val="Default"/>
                        <w:spacing w:line="20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…that </w:t>
                      </w:r>
                      <w:r w:rsidR="00B56FBA"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“The panel session on researcher identity was very intriguing and caused me to reflect on my roles with doing research &amp; community engagement work.” </w:t>
                      </w:r>
                    </w:p>
                    <w:p w14:paraId="38757AA8" w14:textId="77777777" w:rsidR="007263EF" w:rsidRDefault="007263EF" w:rsidP="005D37E3">
                      <w:pPr>
                        <w:pStyle w:val="Default"/>
                        <w:spacing w:line="20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DEF5414" w14:textId="77777777" w:rsidR="00B56FBA" w:rsidRPr="007263EF" w:rsidRDefault="007263EF" w:rsidP="005D37E3">
                      <w:pPr>
                        <w:pStyle w:val="Default"/>
                        <w:spacing w:line="20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</w:t>
                      </w:r>
                      <w:proofErr w:type="gramStart"/>
                      <w:r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that</w:t>
                      </w:r>
                      <w:proofErr w:type="gramEnd"/>
                      <w:r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“I gained </w:t>
                      </w:r>
                      <w:r w:rsidR="00B56FBA" w:rsidRPr="007263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confidence to participate in CBPR.”</w:t>
                      </w:r>
                    </w:p>
                    <w:p w14:paraId="31793CF6" w14:textId="77777777" w:rsidR="00B56FBA" w:rsidRPr="00B56FBA" w:rsidRDefault="00B56FBA" w:rsidP="00B56FBA">
                      <w:pPr>
                        <w:pStyle w:val="Defaul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56FB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247DF7" w14:textId="77777777" w:rsidR="00B56FBA" w:rsidRDefault="00B56FBA" w:rsidP="00B56FBA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7A0122FA" w14:textId="77777777" w:rsidR="00B56FBA" w:rsidRPr="004914F3" w:rsidRDefault="00B56FBA" w:rsidP="00B56FBA"/>
                    <w:p w14:paraId="18A7BE25" w14:textId="77777777" w:rsidR="00B56FBA" w:rsidRDefault="00B56FBA" w:rsidP="00B56FBA"/>
                  </w:txbxContent>
                </v:textbox>
                <w10:wrap type="tight"/>
              </v:shape>
            </w:pict>
          </mc:Fallback>
        </mc:AlternateContent>
      </w:r>
      <w:r w:rsidR="00C36659" w:rsidRPr="00B7012A">
        <w:rPr>
          <w:color w:val="1F497D"/>
        </w:rPr>
        <w:t>Introduction to Institute:</w:t>
      </w:r>
    </w:p>
    <w:p w14:paraId="506A977B" w14:textId="66E91E09" w:rsidR="00984757" w:rsidRDefault="00C36659" w:rsidP="006D0051">
      <w:pPr>
        <w:pStyle w:val="NoSpacing"/>
        <w:spacing w:after="120"/>
      </w:pPr>
      <w:r w:rsidRPr="00EF45F1">
        <w:rPr>
          <w:b/>
        </w:rPr>
        <w:t>CBPR</w:t>
      </w:r>
      <w:r w:rsidR="002E0019">
        <w:rPr>
          <w:b/>
        </w:rPr>
        <w:t xml:space="preserve">, </w:t>
      </w:r>
      <w:r w:rsidRPr="00C36659">
        <w:t>and related</w:t>
      </w:r>
      <w:r w:rsidR="002E0019">
        <w:t>-</w:t>
      </w:r>
      <w:r w:rsidRPr="00C36659">
        <w:t xml:space="preserve">Participatory Action </w:t>
      </w:r>
      <w:r w:rsidR="004914F3">
        <w:t>&amp;</w:t>
      </w:r>
      <w:r>
        <w:t xml:space="preserve"> Community-Engaged Research</w:t>
      </w:r>
      <w:r w:rsidRPr="00C36659">
        <w:t xml:space="preserve">, </w:t>
      </w:r>
      <w:r w:rsidR="00EE6C21">
        <w:t>is</w:t>
      </w:r>
      <w:r w:rsidR="00EF45F1">
        <w:t xml:space="preserve"> defined </w:t>
      </w:r>
      <w:r w:rsidR="004914F3">
        <w:t>as</w:t>
      </w:r>
      <w:r w:rsidR="00EF45F1">
        <w:t xml:space="preserve"> a</w:t>
      </w:r>
      <w:r w:rsidRPr="00C36659">
        <w:t xml:space="preserve"> "collaborative approach that equitably involves all partners in research</w:t>
      </w:r>
      <w:r w:rsidR="00EF45F1">
        <w:t>…</w:t>
      </w:r>
      <w:r w:rsidRPr="00C36659">
        <w:t>with the aim of combining knowledge and action for social change to improve health and eliminate health disparities”</w:t>
      </w:r>
      <w:r w:rsidR="004914F3">
        <w:t xml:space="preserve"> (</w:t>
      </w:r>
      <w:r w:rsidR="004914F3">
        <w:rPr>
          <w:sz w:val="16"/>
          <w:szCs w:val="16"/>
        </w:rPr>
        <w:t xml:space="preserve">Kellogg Foundation). </w:t>
      </w:r>
      <w:r w:rsidRPr="00C36659">
        <w:t xml:space="preserve"> </w:t>
      </w:r>
      <w:r w:rsidR="004914F3">
        <w:t xml:space="preserve">Not </w:t>
      </w:r>
      <w:r w:rsidR="00E61B67">
        <w:t xml:space="preserve">simply </w:t>
      </w:r>
      <w:r w:rsidR="004914F3">
        <w:t xml:space="preserve">a set of </w:t>
      </w:r>
      <w:r w:rsidR="00E61B67">
        <w:t xml:space="preserve">research </w:t>
      </w:r>
      <w:r w:rsidR="004914F3">
        <w:t xml:space="preserve">methods, </w:t>
      </w:r>
      <w:r w:rsidR="005D5F39">
        <w:t xml:space="preserve">CBPR </w:t>
      </w:r>
      <w:r w:rsidR="00E41015">
        <w:t>or community-engaged research (</w:t>
      </w:r>
      <w:proofErr w:type="spellStart"/>
      <w:r w:rsidR="00E41015">
        <w:t>CEnR</w:t>
      </w:r>
      <w:proofErr w:type="spellEnd"/>
      <w:r w:rsidR="00E41015">
        <w:t xml:space="preserve">) </w:t>
      </w:r>
      <w:r w:rsidR="00E61B67">
        <w:t xml:space="preserve">fundamentally </w:t>
      </w:r>
      <w:r w:rsidRPr="00C36659">
        <w:t xml:space="preserve">changes the </w:t>
      </w:r>
      <w:r w:rsidR="001E49DD">
        <w:t>relationship between researchers</w:t>
      </w:r>
      <w:r w:rsidRPr="00C36659">
        <w:t xml:space="preserve"> and researched. </w:t>
      </w:r>
    </w:p>
    <w:p w14:paraId="24423821" w14:textId="77777777" w:rsidR="00C36659" w:rsidRPr="00E618D9" w:rsidRDefault="00DA4924" w:rsidP="006D0051">
      <w:pPr>
        <w:pStyle w:val="NoSpacing"/>
      </w:pPr>
      <w:r w:rsidRPr="00DA4924">
        <w:t xml:space="preserve">For this Institute, </w:t>
      </w:r>
      <w:r w:rsidR="00456CC7">
        <w:t>we</w:t>
      </w:r>
      <w:r w:rsidRPr="00DA4924">
        <w:t xml:space="preserve"> </w:t>
      </w:r>
      <w:r w:rsidR="004914F3">
        <w:t>use</w:t>
      </w:r>
      <w:r w:rsidRPr="00DA4924">
        <w:t xml:space="preserve"> a </w:t>
      </w:r>
      <w:r w:rsidRPr="00ED2CD7">
        <w:rPr>
          <w:b/>
        </w:rPr>
        <w:t xml:space="preserve">broad </w:t>
      </w:r>
      <w:r w:rsidRPr="00DA4924">
        <w:t xml:space="preserve">definition of </w:t>
      </w:r>
      <w:r w:rsidRPr="00804473">
        <w:rPr>
          <w:b/>
        </w:rPr>
        <w:t>Indigenous</w:t>
      </w:r>
      <w:r w:rsidR="002E0019">
        <w:rPr>
          <w:b/>
        </w:rPr>
        <w:t>,</w:t>
      </w:r>
      <w:r w:rsidRPr="00DA4924">
        <w:t xml:space="preserve"> </w:t>
      </w:r>
      <w:r w:rsidR="004914F3">
        <w:t>as t</w:t>
      </w:r>
      <w:r w:rsidRPr="00DA4924">
        <w:t xml:space="preserve">he </w:t>
      </w:r>
      <w:r w:rsidR="00A65BDC">
        <w:t>k</w:t>
      </w:r>
      <w:r w:rsidRPr="00DA4924">
        <w:t xml:space="preserve">nowledge that is an </w:t>
      </w:r>
      <w:r w:rsidR="00362CAB" w:rsidRPr="00DA4924">
        <w:rPr>
          <w:rFonts w:eastAsia="Calibri"/>
        </w:rPr>
        <w:t>“exercise in self-determination” (</w:t>
      </w:r>
      <w:r w:rsidR="00BA45F6" w:rsidRPr="001E49DD">
        <w:rPr>
          <w:rFonts w:eastAsia="Calibri"/>
          <w:sz w:val="16"/>
          <w:szCs w:val="16"/>
        </w:rPr>
        <w:t>Doxtator, 2004</w:t>
      </w:r>
      <w:r w:rsidR="00A65BDC">
        <w:rPr>
          <w:rFonts w:eastAsia="Calibri"/>
        </w:rPr>
        <w:t>)</w:t>
      </w:r>
      <w:r w:rsidR="00362CAB" w:rsidRPr="00DA4924">
        <w:rPr>
          <w:rFonts w:eastAsia="Calibri"/>
        </w:rPr>
        <w:t xml:space="preserve">, </w:t>
      </w:r>
      <w:r w:rsidR="00A65BDC">
        <w:rPr>
          <w:rFonts w:eastAsia="Calibri"/>
        </w:rPr>
        <w:t xml:space="preserve">referring to </w:t>
      </w:r>
      <w:r w:rsidR="00362CAB" w:rsidRPr="00DA4924">
        <w:rPr>
          <w:rFonts w:eastAsia="Calibri"/>
        </w:rPr>
        <w:t>values, beliefs, traditions, a</w:t>
      </w:r>
      <w:r w:rsidR="00362CAB">
        <w:rPr>
          <w:rFonts w:eastAsia="Calibri"/>
        </w:rPr>
        <w:t xml:space="preserve">nd environmental relationships that </w:t>
      </w:r>
      <w:r w:rsidR="00A65BDC">
        <w:rPr>
          <w:rFonts w:eastAsia="Calibri"/>
        </w:rPr>
        <w:t xml:space="preserve">are </w:t>
      </w:r>
      <w:r w:rsidR="00362CAB">
        <w:rPr>
          <w:rFonts w:eastAsia="Calibri"/>
        </w:rPr>
        <w:t xml:space="preserve">deeply embedded within the </w:t>
      </w:r>
      <w:r w:rsidR="00A65BDC">
        <w:rPr>
          <w:rFonts w:eastAsia="Calibri"/>
        </w:rPr>
        <w:t>economic, political and cultural</w:t>
      </w:r>
      <w:r w:rsidR="004914F3">
        <w:rPr>
          <w:rFonts w:eastAsia="Calibri"/>
        </w:rPr>
        <w:t>-</w:t>
      </w:r>
      <w:r w:rsidR="00A65BDC">
        <w:rPr>
          <w:rFonts w:eastAsia="Calibri"/>
        </w:rPr>
        <w:t>social contexts</w:t>
      </w:r>
      <w:r w:rsidR="00362CAB">
        <w:rPr>
          <w:rFonts w:eastAsia="Calibri"/>
        </w:rPr>
        <w:t xml:space="preserve"> in which </w:t>
      </w:r>
      <w:r w:rsidR="00A65BDC">
        <w:rPr>
          <w:rFonts w:eastAsia="Calibri"/>
        </w:rPr>
        <w:t>they</w:t>
      </w:r>
      <w:r w:rsidR="00362CAB">
        <w:rPr>
          <w:rFonts w:eastAsia="Calibri"/>
        </w:rPr>
        <w:t xml:space="preserve"> ha</w:t>
      </w:r>
      <w:r w:rsidR="00A65BDC">
        <w:rPr>
          <w:rFonts w:eastAsia="Calibri"/>
        </w:rPr>
        <w:t xml:space="preserve">ve </w:t>
      </w:r>
      <w:r w:rsidR="00362CAB">
        <w:rPr>
          <w:rFonts w:eastAsia="Calibri"/>
        </w:rPr>
        <w:t>been developed (</w:t>
      </w:r>
      <w:r w:rsidR="00A65BDC" w:rsidRPr="001E49DD">
        <w:rPr>
          <w:rFonts w:eastAsia="Calibri"/>
          <w:sz w:val="16"/>
          <w:szCs w:val="16"/>
        </w:rPr>
        <w:t>Ball &amp; Simpkins, 2004; Briggs, 200</w:t>
      </w:r>
      <w:r w:rsidR="00362CAB" w:rsidRPr="001E49DD">
        <w:rPr>
          <w:rFonts w:eastAsia="Calibri"/>
          <w:sz w:val="16"/>
          <w:szCs w:val="16"/>
        </w:rPr>
        <w:t>5</w:t>
      </w:r>
      <w:r w:rsidR="00362CAB">
        <w:rPr>
          <w:rFonts w:eastAsia="Calibri"/>
        </w:rPr>
        <w:t xml:space="preserve">). </w:t>
      </w:r>
      <w:r w:rsidR="001655D1" w:rsidRPr="00362CAB">
        <w:rPr>
          <w:rFonts w:eastAsia="Calibri"/>
          <w:b/>
        </w:rPr>
        <w:t>Indigenous methodologies</w:t>
      </w:r>
      <w:r w:rsidR="001655D1" w:rsidRPr="001655D1">
        <w:rPr>
          <w:rFonts w:eastAsia="Calibri"/>
        </w:rPr>
        <w:t xml:space="preserve"> are </w:t>
      </w:r>
      <w:r w:rsidR="001655D1">
        <w:rPr>
          <w:rFonts w:eastAsia="Calibri"/>
        </w:rPr>
        <w:t>“</w:t>
      </w:r>
      <w:r w:rsidR="004914F3">
        <w:rPr>
          <w:rFonts w:eastAsia="Calibri"/>
        </w:rPr>
        <w:t xml:space="preserve">those </w:t>
      </w:r>
      <w:r w:rsidR="001655D1" w:rsidRPr="001655D1">
        <w:rPr>
          <w:rFonts w:eastAsia="Calibri"/>
        </w:rPr>
        <w:t>approaches to re</w:t>
      </w:r>
      <w:r w:rsidR="00826A66" w:rsidRPr="001655D1">
        <w:t xml:space="preserve">search that privilege indigenous </w:t>
      </w:r>
      <w:proofErr w:type="spellStart"/>
      <w:r w:rsidR="00826A66" w:rsidRPr="001655D1">
        <w:t>knowledges</w:t>
      </w:r>
      <w:proofErr w:type="spellEnd"/>
      <w:r w:rsidR="00826A66" w:rsidRPr="001655D1">
        <w:t>, voices, and experiences</w:t>
      </w:r>
      <w:r w:rsidR="001655D1">
        <w:t>”</w:t>
      </w:r>
      <w:r w:rsidR="00765E97">
        <w:t xml:space="preserve"> (</w:t>
      </w:r>
      <w:r w:rsidR="00765E97" w:rsidRPr="001E49DD">
        <w:rPr>
          <w:sz w:val="16"/>
          <w:szCs w:val="16"/>
        </w:rPr>
        <w:t>Smith 2005</w:t>
      </w:r>
      <w:r w:rsidR="00765E97">
        <w:t>)</w:t>
      </w:r>
      <w:r w:rsidR="00826A66" w:rsidRPr="001655D1">
        <w:t xml:space="preserve">. </w:t>
      </w:r>
      <w:r w:rsidR="00E618D9">
        <w:rPr>
          <w:b/>
        </w:rPr>
        <w:t>Critical methodologies</w:t>
      </w:r>
      <w:r w:rsidR="00E618D9">
        <w:t xml:space="preserve">, grounded in Paulo </w:t>
      </w:r>
      <w:proofErr w:type="spellStart"/>
      <w:r w:rsidR="00E618D9">
        <w:t>Freire’s</w:t>
      </w:r>
      <w:proofErr w:type="spellEnd"/>
      <w:r w:rsidR="00E618D9">
        <w:t xml:space="preserve"> p</w:t>
      </w:r>
      <w:r w:rsidR="00ED2CD7">
        <w:t>hilosophy</w:t>
      </w:r>
      <w:r w:rsidR="00E618D9">
        <w:t xml:space="preserve"> and cultural studies, are </w:t>
      </w:r>
      <w:r w:rsidR="00ED2CD7">
        <w:t xml:space="preserve">approaches to inquiry that are </w:t>
      </w:r>
      <w:r w:rsidR="00E618D9">
        <w:t>socially</w:t>
      </w:r>
      <w:r w:rsidR="00ED2CD7">
        <w:t>-</w:t>
      </w:r>
      <w:r w:rsidR="00E618D9">
        <w:t>constructed</w:t>
      </w:r>
      <w:r w:rsidR="00ED2CD7">
        <w:t xml:space="preserve">, </w:t>
      </w:r>
      <w:r w:rsidR="00E618D9">
        <w:t>emancipatory and empowering</w:t>
      </w:r>
      <w:r w:rsidR="00ED2CD7">
        <w:t xml:space="preserve">, and seek social justice for communities. </w:t>
      </w:r>
      <w:r w:rsidR="00E618D9">
        <w:t xml:space="preserve"> </w:t>
      </w:r>
    </w:p>
    <w:p w14:paraId="1B7019CA" w14:textId="77777777" w:rsidR="00C36659" w:rsidRPr="00B7012A" w:rsidRDefault="00C36659" w:rsidP="00D15913">
      <w:pPr>
        <w:pStyle w:val="Heading1"/>
        <w:rPr>
          <w:color w:val="1F497D"/>
          <w:szCs w:val="24"/>
        </w:rPr>
      </w:pPr>
      <w:r w:rsidRPr="00B7012A">
        <w:rPr>
          <w:color w:val="1F497D"/>
          <w:szCs w:val="24"/>
        </w:rPr>
        <w:t xml:space="preserve">Structure of Institute: </w:t>
      </w:r>
    </w:p>
    <w:p w14:paraId="369A1F05" w14:textId="429D9757" w:rsidR="00156086" w:rsidRDefault="00C36659" w:rsidP="00D15913">
      <w:pPr>
        <w:pStyle w:val="NoSpacing"/>
      </w:pPr>
      <w:r w:rsidRPr="00C36659">
        <w:t xml:space="preserve">The goal of this </w:t>
      </w:r>
      <w:r>
        <w:t xml:space="preserve">Institute is to weave together theory and practice of CBPR </w:t>
      </w:r>
      <w:r w:rsidR="00E41015">
        <w:t xml:space="preserve">and </w:t>
      </w:r>
      <w:proofErr w:type="spellStart"/>
      <w:r w:rsidR="00E41015">
        <w:t>CEnR</w:t>
      </w:r>
      <w:proofErr w:type="spellEnd"/>
      <w:r w:rsidR="00E41015">
        <w:t xml:space="preserve"> </w:t>
      </w:r>
      <w:r w:rsidR="00ED2CD7">
        <w:t>with</w:t>
      </w:r>
      <w:r w:rsidR="00EF45F1">
        <w:t xml:space="preserve"> indigenous </w:t>
      </w:r>
      <w:r w:rsidR="00ED2CD7">
        <w:t xml:space="preserve">and critical </w:t>
      </w:r>
      <w:r w:rsidR="00A65BDC">
        <w:t>methodologies</w:t>
      </w:r>
      <w:r w:rsidR="00EF45F1">
        <w:t xml:space="preserve"> </w:t>
      </w:r>
      <w:r>
        <w:t xml:space="preserve">through </w:t>
      </w:r>
      <w:r w:rsidR="00ED2CD7">
        <w:t>articles, p</w:t>
      </w:r>
      <w:r>
        <w:t>resentations by c</w:t>
      </w:r>
      <w:r w:rsidR="00ED2CD7">
        <w:t xml:space="preserve">ommunity-academic partners, discussion, and </w:t>
      </w:r>
      <w:r>
        <w:t xml:space="preserve">self-reflection on </w:t>
      </w:r>
      <w:r w:rsidR="005D5F39">
        <w:t xml:space="preserve">our own </w:t>
      </w:r>
      <w:r>
        <w:t xml:space="preserve">research </w:t>
      </w:r>
      <w:r w:rsidR="005D5F39">
        <w:t>questions</w:t>
      </w:r>
      <w:r w:rsidR="00ED2CD7">
        <w:t>.</w:t>
      </w:r>
      <w:r>
        <w:t xml:space="preserve"> </w:t>
      </w:r>
      <w:r w:rsidR="005D5F39">
        <w:t xml:space="preserve"> Participants will gain an appreciation of CBPR </w:t>
      </w:r>
      <w:r w:rsidRPr="00C36659">
        <w:t xml:space="preserve">advantages and </w:t>
      </w:r>
      <w:r w:rsidR="005D5F39">
        <w:t xml:space="preserve">challenges, as well as </w:t>
      </w:r>
      <w:r w:rsidRPr="00C36659">
        <w:t xml:space="preserve">skills necessary for participating effectively in CBPR </w:t>
      </w:r>
      <w:r w:rsidR="00E41015">
        <w:t xml:space="preserve">community-academic partnered research </w:t>
      </w:r>
      <w:r w:rsidRPr="00C36659">
        <w:t xml:space="preserve">projects. </w:t>
      </w:r>
    </w:p>
    <w:p w14:paraId="51A4C4FA" w14:textId="77777777" w:rsidR="00B7012A" w:rsidRPr="00B7012A" w:rsidRDefault="005D5F39" w:rsidP="00B7012A">
      <w:pPr>
        <w:pStyle w:val="Heading1"/>
        <w:rPr>
          <w:color w:val="1F497D"/>
          <w:sz w:val="24"/>
          <w:szCs w:val="24"/>
        </w:rPr>
      </w:pPr>
      <w:r w:rsidRPr="00B7012A">
        <w:rPr>
          <w:color w:val="1F497D"/>
          <w:sz w:val="24"/>
          <w:szCs w:val="24"/>
        </w:rPr>
        <w:t>Readings:</w:t>
      </w:r>
    </w:p>
    <w:p w14:paraId="39259392" w14:textId="72BDF09E" w:rsidR="00C36659" w:rsidRDefault="005D5F39" w:rsidP="004D23FB">
      <w:pPr>
        <w:pStyle w:val="NoSpacing"/>
        <w:widowControl w:val="0"/>
        <w:numPr>
          <w:ilvl w:val="0"/>
          <w:numId w:val="7"/>
        </w:numPr>
      </w:pPr>
      <w:proofErr w:type="spellStart"/>
      <w:r>
        <w:t>Minkler</w:t>
      </w:r>
      <w:proofErr w:type="spellEnd"/>
      <w:r>
        <w:t xml:space="preserve">, M., and Wallerstein, N. (editors), </w:t>
      </w:r>
      <w:r w:rsidRPr="005D5F39">
        <w:t>Community Based Participatory Research for Health: From Process to Outcomes</w:t>
      </w:r>
      <w:r w:rsidRPr="00B56FBA">
        <w:rPr>
          <w:b/>
        </w:rPr>
        <w:t>, 2</w:t>
      </w:r>
      <w:r w:rsidRPr="00B56FBA">
        <w:rPr>
          <w:b/>
          <w:vertAlign w:val="superscript"/>
        </w:rPr>
        <w:t>nd</w:t>
      </w:r>
      <w:r w:rsidRPr="00B56FBA">
        <w:rPr>
          <w:b/>
        </w:rPr>
        <w:t xml:space="preserve"> edition</w:t>
      </w:r>
      <w:proofErr w:type="gramStart"/>
      <w:r w:rsidRPr="005D5F39">
        <w:t xml:space="preserve">, </w:t>
      </w:r>
      <w:r w:rsidR="00B56FBA">
        <w:t>.S.F</w:t>
      </w:r>
      <w:proofErr w:type="gramEnd"/>
      <w:r w:rsidR="00B56FBA">
        <w:t xml:space="preserve">. </w:t>
      </w:r>
      <w:proofErr w:type="spellStart"/>
      <w:r>
        <w:t>Jossey</w:t>
      </w:r>
      <w:proofErr w:type="spellEnd"/>
      <w:r>
        <w:t>-Bass, 2008</w:t>
      </w:r>
      <w:r w:rsidR="004D23FB">
        <w:t xml:space="preserve">;    and 2)    </w:t>
      </w:r>
      <w:r>
        <w:t xml:space="preserve">Reading Packet </w:t>
      </w:r>
      <w:r w:rsidR="00E41015">
        <w:t>on LEARN</w:t>
      </w:r>
      <w:r w:rsidR="00EE648E">
        <w:t xml:space="preserve"> at UNM</w:t>
      </w:r>
      <w:r w:rsidR="00B56FBA">
        <w:t>.</w:t>
      </w:r>
    </w:p>
    <w:sectPr w:rsidR="00C36659" w:rsidSect="00CD124A">
      <w:pgSz w:w="12240" w:h="15840"/>
      <w:pgMar w:top="2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C21"/>
    <w:multiLevelType w:val="hybridMultilevel"/>
    <w:tmpl w:val="23A034F2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D97B38"/>
    <w:multiLevelType w:val="hybridMultilevel"/>
    <w:tmpl w:val="CA5E06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614C2"/>
    <w:multiLevelType w:val="hybridMultilevel"/>
    <w:tmpl w:val="94A4F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75F50"/>
    <w:multiLevelType w:val="hybridMultilevel"/>
    <w:tmpl w:val="E1FE5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47675"/>
    <w:multiLevelType w:val="hybridMultilevel"/>
    <w:tmpl w:val="4A36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32084"/>
    <w:multiLevelType w:val="hybridMultilevel"/>
    <w:tmpl w:val="465CA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A3A74"/>
    <w:multiLevelType w:val="hybridMultilevel"/>
    <w:tmpl w:val="55C257D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59"/>
    <w:rsid w:val="0000370D"/>
    <w:rsid w:val="00006E8A"/>
    <w:rsid w:val="000078E7"/>
    <w:rsid w:val="00020707"/>
    <w:rsid w:val="00077D24"/>
    <w:rsid w:val="00090136"/>
    <w:rsid w:val="000D10DD"/>
    <w:rsid w:val="00122A2D"/>
    <w:rsid w:val="00126BF9"/>
    <w:rsid w:val="00143C2B"/>
    <w:rsid w:val="00156086"/>
    <w:rsid w:val="001655D1"/>
    <w:rsid w:val="001671B9"/>
    <w:rsid w:val="00172DFD"/>
    <w:rsid w:val="00196EB1"/>
    <w:rsid w:val="001B2D42"/>
    <w:rsid w:val="001C2FB2"/>
    <w:rsid w:val="001E0B3E"/>
    <w:rsid w:val="001E49DD"/>
    <w:rsid w:val="001F4DE0"/>
    <w:rsid w:val="00200BC6"/>
    <w:rsid w:val="00201BE6"/>
    <w:rsid w:val="00217D71"/>
    <w:rsid w:val="002216A7"/>
    <w:rsid w:val="00227D11"/>
    <w:rsid w:val="00231DED"/>
    <w:rsid w:val="002506E3"/>
    <w:rsid w:val="00295B6D"/>
    <w:rsid w:val="002A23EE"/>
    <w:rsid w:val="002C0A43"/>
    <w:rsid w:val="002E0019"/>
    <w:rsid w:val="002E3981"/>
    <w:rsid w:val="00320728"/>
    <w:rsid w:val="00332C38"/>
    <w:rsid w:val="0033621B"/>
    <w:rsid w:val="003460D0"/>
    <w:rsid w:val="0034792A"/>
    <w:rsid w:val="00354AD2"/>
    <w:rsid w:val="0036108C"/>
    <w:rsid w:val="00361C5C"/>
    <w:rsid w:val="00361E58"/>
    <w:rsid w:val="00362CAB"/>
    <w:rsid w:val="003772D2"/>
    <w:rsid w:val="003865FA"/>
    <w:rsid w:val="00387171"/>
    <w:rsid w:val="0039144D"/>
    <w:rsid w:val="00391F98"/>
    <w:rsid w:val="003A46FE"/>
    <w:rsid w:val="003B1AC8"/>
    <w:rsid w:val="00406F99"/>
    <w:rsid w:val="00413BCB"/>
    <w:rsid w:val="0042243D"/>
    <w:rsid w:val="00430B8B"/>
    <w:rsid w:val="00432DB6"/>
    <w:rsid w:val="00442992"/>
    <w:rsid w:val="00456CC7"/>
    <w:rsid w:val="004914F3"/>
    <w:rsid w:val="00493C69"/>
    <w:rsid w:val="00496C58"/>
    <w:rsid w:val="004B33D2"/>
    <w:rsid w:val="004B5AF6"/>
    <w:rsid w:val="004B7359"/>
    <w:rsid w:val="004C1A1D"/>
    <w:rsid w:val="004C1B0D"/>
    <w:rsid w:val="004D23FB"/>
    <w:rsid w:val="004E65E5"/>
    <w:rsid w:val="004F3160"/>
    <w:rsid w:val="00505932"/>
    <w:rsid w:val="00512B0D"/>
    <w:rsid w:val="00523DC4"/>
    <w:rsid w:val="005255F1"/>
    <w:rsid w:val="0055201D"/>
    <w:rsid w:val="00552F3C"/>
    <w:rsid w:val="00574CD9"/>
    <w:rsid w:val="005A2EE4"/>
    <w:rsid w:val="005D37E3"/>
    <w:rsid w:val="005D3BC0"/>
    <w:rsid w:val="005D5F39"/>
    <w:rsid w:val="005F07FD"/>
    <w:rsid w:val="00621141"/>
    <w:rsid w:val="00621968"/>
    <w:rsid w:val="00631D87"/>
    <w:rsid w:val="00632761"/>
    <w:rsid w:val="00632768"/>
    <w:rsid w:val="00637FEE"/>
    <w:rsid w:val="00693521"/>
    <w:rsid w:val="00694894"/>
    <w:rsid w:val="00694A3E"/>
    <w:rsid w:val="0069796D"/>
    <w:rsid w:val="006B77A1"/>
    <w:rsid w:val="006C3C76"/>
    <w:rsid w:val="006D0051"/>
    <w:rsid w:val="006D611D"/>
    <w:rsid w:val="006E0725"/>
    <w:rsid w:val="006F180C"/>
    <w:rsid w:val="006F54F9"/>
    <w:rsid w:val="00712B9E"/>
    <w:rsid w:val="007263EF"/>
    <w:rsid w:val="007363F5"/>
    <w:rsid w:val="007533FE"/>
    <w:rsid w:val="00765E97"/>
    <w:rsid w:val="00783C38"/>
    <w:rsid w:val="00790332"/>
    <w:rsid w:val="00797CD0"/>
    <w:rsid w:val="007A1BE0"/>
    <w:rsid w:val="007B0C0D"/>
    <w:rsid w:val="007C1CFE"/>
    <w:rsid w:val="007F782B"/>
    <w:rsid w:val="00804473"/>
    <w:rsid w:val="00806EAF"/>
    <w:rsid w:val="00826A66"/>
    <w:rsid w:val="0083026C"/>
    <w:rsid w:val="00832DBD"/>
    <w:rsid w:val="00842FD1"/>
    <w:rsid w:val="00861FF7"/>
    <w:rsid w:val="008774D9"/>
    <w:rsid w:val="00882988"/>
    <w:rsid w:val="008835A7"/>
    <w:rsid w:val="00883887"/>
    <w:rsid w:val="008B785F"/>
    <w:rsid w:val="008B7A3D"/>
    <w:rsid w:val="008C3E96"/>
    <w:rsid w:val="008D20FA"/>
    <w:rsid w:val="008D38DF"/>
    <w:rsid w:val="0090765C"/>
    <w:rsid w:val="00927BAF"/>
    <w:rsid w:val="00952283"/>
    <w:rsid w:val="009614ED"/>
    <w:rsid w:val="00983783"/>
    <w:rsid w:val="00984757"/>
    <w:rsid w:val="00997766"/>
    <w:rsid w:val="009C16F6"/>
    <w:rsid w:val="009C1C94"/>
    <w:rsid w:val="009D3FFC"/>
    <w:rsid w:val="009E539C"/>
    <w:rsid w:val="009E6091"/>
    <w:rsid w:val="00A30F51"/>
    <w:rsid w:val="00A44C88"/>
    <w:rsid w:val="00A605B5"/>
    <w:rsid w:val="00A65BDC"/>
    <w:rsid w:val="00AA2743"/>
    <w:rsid w:val="00AA7D4A"/>
    <w:rsid w:val="00AE09AE"/>
    <w:rsid w:val="00AE208B"/>
    <w:rsid w:val="00AE78E0"/>
    <w:rsid w:val="00AF67D3"/>
    <w:rsid w:val="00B01222"/>
    <w:rsid w:val="00B123BB"/>
    <w:rsid w:val="00B16239"/>
    <w:rsid w:val="00B23118"/>
    <w:rsid w:val="00B3134A"/>
    <w:rsid w:val="00B56FBA"/>
    <w:rsid w:val="00B7012A"/>
    <w:rsid w:val="00B76B19"/>
    <w:rsid w:val="00B81020"/>
    <w:rsid w:val="00B94B9B"/>
    <w:rsid w:val="00B97D5E"/>
    <w:rsid w:val="00BA45F6"/>
    <w:rsid w:val="00BA794C"/>
    <w:rsid w:val="00BB01F2"/>
    <w:rsid w:val="00BB24B8"/>
    <w:rsid w:val="00BC2A35"/>
    <w:rsid w:val="00BF3122"/>
    <w:rsid w:val="00BF5A40"/>
    <w:rsid w:val="00C01C96"/>
    <w:rsid w:val="00C36659"/>
    <w:rsid w:val="00C41892"/>
    <w:rsid w:val="00C53A22"/>
    <w:rsid w:val="00C55794"/>
    <w:rsid w:val="00C6262C"/>
    <w:rsid w:val="00C8086F"/>
    <w:rsid w:val="00C82A77"/>
    <w:rsid w:val="00C94F18"/>
    <w:rsid w:val="00CC37DE"/>
    <w:rsid w:val="00CC79E5"/>
    <w:rsid w:val="00CD124A"/>
    <w:rsid w:val="00CD6A1A"/>
    <w:rsid w:val="00CD6B60"/>
    <w:rsid w:val="00CE33B7"/>
    <w:rsid w:val="00CE4C92"/>
    <w:rsid w:val="00D07739"/>
    <w:rsid w:val="00D07A3F"/>
    <w:rsid w:val="00D15913"/>
    <w:rsid w:val="00D217A2"/>
    <w:rsid w:val="00D62C83"/>
    <w:rsid w:val="00D676BB"/>
    <w:rsid w:val="00DA276F"/>
    <w:rsid w:val="00DA4924"/>
    <w:rsid w:val="00DB2EAE"/>
    <w:rsid w:val="00DB6FA8"/>
    <w:rsid w:val="00DC0E1B"/>
    <w:rsid w:val="00DD1119"/>
    <w:rsid w:val="00DD1D23"/>
    <w:rsid w:val="00DF7622"/>
    <w:rsid w:val="00E10B5E"/>
    <w:rsid w:val="00E31912"/>
    <w:rsid w:val="00E35DA5"/>
    <w:rsid w:val="00E41015"/>
    <w:rsid w:val="00E416EF"/>
    <w:rsid w:val="00E42492"/>
    <w:rsid w:val="00E4567E"/>
    <w:rsid w:val="00E50FB3"/>
    <w:rsid w:val="00E546FA"/>
    <w:rsid w:val="00E618D9"/>
    <w:rsid w:val="00E61B67"/>
    <w:rsid w:val="00E65FB8"/>
    <w:rsid w:val="00EB53F3"/>
    <w:rsid w:val="00EC111D"/>
    <w:rsid w:val="00ED2CD7"/>
    <w:rsid w:val="00ED4BBC"/>
    <w:rsid w:val="00ED7B20"/>
    <w:rsid w:val="00EE21DE"/>
    <w:rsid w:val="00EE56AB"/>
    <w:rsid w:val="00EE648E"/>
    <w:rsid w:val="00EE6C21"/>
    <w:rsid w:val="00EF1EBD"/>
    <w:rsid w:val="00EF45F1"/>
    <w:rsid w:val="00F17368"/>
    <w:rsid w:val="00F2480D"/>
    <w:rsid w:val="00F62685"/>
    <w:rsid w:val="00F72F57"/>
    <w:rsid w:val="00F7752C"/>
    <w:rsid w:val="00F806AD"/>
    <w:rsid w:val="00F81E34"/>
    <w:rsid w:val="00F82DEE"/>
    <w:rsid w:val="00FC42C1"/>
    <w:rsid w:val="00FD34F3"/>
    <w:rsid w:val="00FF0027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2D6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57"/>
    <w:pPr>
      <w:spacing w:after="160" w:line="288" w:lineRule="auto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051"/>
    <w:pPr>
      <w:spacing w:before="120" w:after="0" w:line="240" w:lineRule="auto"/>
      <w:contextualSpacing/>
      <w:outlineLvl w:val="0"/>
    </w:pPr>
    <w:rPr>
      <w:rFonts w:ascii="Cambria" w:hAnsi="Cambria"/>
      <w:b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783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783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783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3783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3783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783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783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783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0051"/>
    <w:rPr>
      <w:rFonts w:ascii="Cambria" w:eastAsia="Times New Roman" w:hAnsi="Cambria" w:cs="Times New Roman"/>
      <w:b/>
      <w:smallCaps/>
      <w:color w:val="0F243E"/>
      <w:spacing w:val="20"/>
      <w:sz w:val="32"/>
      <w:szCs w:val="32"/>
    </w:rPr>
  </w:style>
  <w:style w:type="character" w:styleId="Hyperlink">
    <w:name w:val="Hyperlink"/>
    <w:uiPriority w:val="99"/>
    <w:unhideWhenUsed/>
    <w:rsid w:val="005D5F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3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5D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65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5D1"/>
  </w:style>
  <w:style w:type="character" w:customStyle="1" w:styleId="CommentTextChar">
    <w:name w:val="Comment Text Char"/>
    <w:link w:val="CommentText"/>
    <w:uiPriority w:val="99"/>
    <w:semiHidden/>
    <w:rsid w:val="001655D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5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55D1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BC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next w:val="Normal"/>
    <w:link w:val="TitleChar"/>
    <w:uiPriority w:val="10"/>
    <w:qFormat/>
    <w:rsid w:val="00983783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link w:val="Title"/>
    <w:uiPriority w:val="10"/>
    <w:rsid w:val="00983783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983783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rsid w:val="00983783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83783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semiHidden/>
    <w:rsid w:val="00983783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semiHidden/>
    <w:rsid w:val="00983783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983783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983783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983783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3783"/>
    <w:rPr>
      <w:b/>
      <w:bCs/>
      <w:smallCaps/>
      <w:color w:val="1F497D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D15913"/>
    <w:pPr>
      <w:spacing w:after="600"/>
    </w:pPr>
    <w:rPr>
      <w:b/>
      <w:smallCaps/>
      <w:color w:val="FFFFFF"/>
      <w:spacing w:val="5"/>
      <w:sz w:val="28"/>
      <w:szCs w:val="28"/>
      <w:lang w:bidi="en-US"/>
    </w:rPr>
  </w:style>
  <w:style w:type="character" w:customStyle="1" w:styleId="SubtitleChar">
    <w:name w:val="Subtitle Char"/>
    <w:link w:val="Subtitle"/>
    <w:uiPriority w:val="11"/>
    <w:rsid w:val="00D15913"/>
    <w:rPr>
      <w:b/>
      <w:smallCaps/>
      <w:color w:val="FFFFFF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983783"/>
    <w:rPr>
      <w:b/>
      <w:bCs/>
      <w:spacing w:val="0"/>
    </w:rPr>
  </w:style>
  <w:style w:type="character" w:styleId="Emphasis">
    <w:name w:val="Emphasis"/>
    <w:uiPriority w:val="20"/>
    <w:qFormat/>
    <w:rsid w:val="0098378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D0051"/>
    <w:pPr>
      <w:spacing w:after="0" w:line="240" w:lineRule="auto"/>
    </w:pPr>
    <w:rPr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983783"/>
    <w:rPr>
      <w:i/>
      <w:iCs/>
    </w:rPr>
  </w:style>
  <w:style w:type="character" w:customStyle="1" w:styleId="QuoteChar">
    <w:name w:val="Quote Char"/>
    <w:link w:val="Quote"/>
    <w:uiPriority w:val="29"/>
    <w:rsid w:val="00983783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3783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983783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6D0051"/>
    <w:rPr>
      <w:smallCaps/>
      <w:dstrike w:val="0"/>
      <w:color w:val="auto"/>
      <w:vertAlign w:val="baseline"/>
    </w:rPr>
  </w:style>
  <w:style w:type="character" w:styleId="IntenseEmphasis">
    <w:name w:val="Intense Emphasis"/>
    <w:uiPriority w:val="21"/>
    <w:qFormat/>
    <w:rsid w:val="00983783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98378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98378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98378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3783"/>
    <w:pPr>
      <w:outlineLvl w:val="9"/>
    </w:pPr>
  </w:style>
  <w:style w:type="paragraph" w:customStyle="1" w:styleId="Default">
    <w:name w:val="Default"/>
    <w:rsid w:val="004914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22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57"/>
    <w:pPr>
      <w:spacing w:after="160" w:line="288" w:lineRule="auto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051"/>
    <w:pPr>
      <w:spacing w:before="120" w:after="0" w:line="240" w:lineRule="auto"/>
      <w:contextualSpacing/>
      <w:outlineLvl w:val="0"/>
    </w:pPr>
    <w:rPr>
      <w:rFonts w:ascii="Cambria" w:hAnsi="Cambria"/>
      <w:b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783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783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783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3783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3783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783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783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783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0051"/>
    <w:rPr>
      <w:rFonts w:ascii="Cambria" w:eastAsia="Times New Roman" w:hAnsi="Cambria" w:cs="Times New Roman"/>
      <w:b/>
      <w:smallCaps/>
      <w:color w:val="0F243E"/>
      <w:spacing w:val="20"/>
      <w:sz w:val="32"/>
      <w:szCs w:val="32"/>
    </w:rPr>
  </w:style>
  <w:style w:type="character" w:styleId="Hyperlink">
    <w:name w:val="Hyperlink"/>
    <w:uiPriority w:val="99"/>
    <w:unhideWhenUsed/>
    <w:rsid w:val="005D5F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3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5D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65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5D1"/>
  </w:style>
  <w:style w:type="character" w:customStyle="1" w:styleId="CommentTextChar">
    <w:name w:val="Comment Text Char"/>
    <w:link w:val="CommentText"/>
    <w:uiPriority w:val="99"/>
    <w:semiHidden/>
    <w:rsid w:val="001655D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5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55D1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BC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next w:val="Normal"/>
    <w:link w:val="TitleChar"/>
    <w:uiPriority w:val="10"/>
    <w:qFormat/>
    <w:rsid w:val="00983783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link w:val="Title"/>
    <w:uiPriority w:val="10"/>
    <w:rsid w:val="00983783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983783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rsid w:val="00983783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83783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semiHidden/>
    <w:rsid w:val="00983783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semiHidden/>
    <w:rsid w:val="00983783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983783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983783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983783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3783"/>
    <w:rPr>
      <w:b/>
      <w:bCs/>
      <w:smallCaps/>
      <w:color w:val="1F497D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D15913"/>
    <w:pPr>
      <w:spacing w:after="600"/>
    </w:pPr>
    <w:rPr>
      <w:b/>
      <w:smallCaps/>
      <w:color w:val="FFFFFF"/>
      <w:spacing w:val="5"/>
      <w:sz w:val="28"/>
      <w:szCs w:val="28"/>
      <w:lang w:bidi="en-US"/>
    </w:rPr>
  </w:style>
  <w:style w:type="character" w:customStyle="1" w:styleId="SubtitleChar">
    <w:name w:val="Subtitle Char"/>
    <w:link w:val="Subtitle"/>
    <w:uiPriority w:val="11"/>
    <w:rsid w:val="00D15913"/>
    <w:rPr>
      <w:b/>
      <w:smallCaps/>
      <w:color w:val="FFFFFF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983783"/>
    <w:rPr>
      <w:b/>
      <w:bCs/>
      <w:spacing w:val="0"/>
    </w:rPr>
  </w:style>
  <w:style w:type="character" w:styleId="Emphasis">
    <w:name w:val="Emphasis"/>
    <w:uiPriority w:val="20"/>
    <w:qFormat/>
    <w:rsid w:val="0098378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D0051"/>
    <w:pPr>
      <w:spacing w:after="0" w:line="240" w:lineRule="auto"/>
    </w:pPr>
    <w:rPr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983783"/>
    <w:rPr>
      <w:i/>
      <w:iCs/>
    </w:rPr>
  </w:style>
  <w:style w:type="character" w:customStyle="1" w:styleId="QuoteChar">
    <w:name w:val="Quote Char"/>
    <w:link w:val="Quote"/>
    <w:uiPriority w:val="29"/>
    <w:rsid w:val="00983783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3783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983783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6D0051"/>
    <w:rPr>
      <w:smallCaps/>
      <w:dstrike w:val="0"/>
      <w:color w:val="auto"/>
      <w:vertAlign w:val="baseline"/>
    </w:rPr>
  </w:style>
  <w:style w:type="character" w:styleId="IntenseEmphasis">
    <w:name w:val="Intense Emphasis"/>
    <w:uiPriority w:val="21"/>
    <w:qFormat/>
    <w:rsid w:val="00983783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98378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98378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98378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3783"/>
    <w:pPr>
      <w:outlineLvl w:val="9"/>
    </w:pPr>
  </w:style>
  <w:style w:type="paragraph" w:customStyle="1" w:styleId="Default">
    <w:name w:val="Default"/>
    <w:rsid w:val="004914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2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isanchez@salud.unm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GarciaG@salud.unm.edu" TargetMode="External"/><Relationship Id="rId9" Type="http://schemas.openxmlformats.org/officeDocument/2006/relationships/hyperlink" Target="mailto:TaParker@salud.unm.edu" TargetMode="External"/><Relationship Id="rId10" Type="http://schemas.openxmlformats.org/officeDocument/2006/relationships/hyperlink" Target="mailto:LJoe@salud.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DB69-E6FC-D94A-867B-7EE3FE31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Health Sciences Center</Company>
  <LinksUpToDate>false</LinksUpToDate>
  <CharactersWithSpaces>4199</CharactersWithSpaces>
  <SharedDoc>false</SharedDoc>
  <HLinks>
    <vt:vector size="30" baseType="variant">
      <vt:variant>
        <vt:i4>6815770</vt:i4>
      </vt:variant>
      <vt:variant>
        <vt:i4>12</vt:i4>
      </vt:variant>
      <vt:variant>
        <vt:i4>0</vt:i4>
      </vt:variant>
      <vt:variant>
        <vt:i4>5</vt:i4>
      </vt:variant>
      <vt:variant>
        <vt:lpwstr>mailto:visanchez@salud.unm.edu</vt:lpwstr>
      </vt:variant>
      <vt:variant>
        <vt:lpwstr/>
      </vt:variant>
      <vt:variant>
        <vt:i4>4128835</vt:i4>
      </vt:variant>
      <vt:variant>
        <vt:i4>9</vt:i4>
      </vt:variant>
      <vt:variant>
        <vt:i4>0</vt:i4>
      </vt:variant>
      <vt:variant>
        <vt:i4>5</vt:i4>
      </vt:variant>
      <vt:variant>
        <vt:lpwstr>mailto:LJoe@salud.unm.edu</vt:lpwstr>
      </vt:variant>
      <vt:variant>
        <vt:lpwstr/>
      </vt:variant>
      <vt:variant>
        <vt:i4>3080277</vt:i4>
      </vt:variant>
      <vt:variant>
        <vt:i4>6</vt:i4>
      </vt:variant>
      <vt:variant>
        <vt:i4>0</vt:i4>
      </vt:variant>
      <vt:variant>
        <vt:i4>5</vt:i4>
      </vt:variant>
      <vt:variant>
        <vt:lpwstr>mailto:TaParker@salud.unm.edu</vt:lpwstr>
      </vt:variant>
      <vt:variant>
        <vt:lpwstr/>
      </vt:variant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mailto:NWallerstein@salud.unm.edu</vt:lpwstr>
      </vt:variant>
      <vt:variant>
        <vt:lpwstr/>
      </vt:variant>
      <vt:variant>
        <vt:i4>655479</vt:i4>
      </vt:variant>
      <vt:variant>
        <vt:i4>0</vt:i4>
      </vt:variant>
      <vt:variant>
        <vt:i4>0</vt:i4>
      </vt:variant>
      <vt:variant>
        <vt:i4>5</vt:i4>
      </vt:variant>
      <vt:variant>
        <vt:lpwstr>mailto:GarciaG@salud.unm.edu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</dc:creator>
  <cp:lastModifiedBy>UNM HSC</cp:lastModifiedBy>
  <cp:revision>2</cp:revision>
  <cp:lastPrinted>2010-11-30T21:39:00Z</cp:lastPrinted>
  <dcterms:created xsi:type="dcterms:W3CDTF">2015-11-30T17:16:00Z</dcterms:created>
  <dcterms:modified xsi:type="dcterms:W3CDTF">2015-11-30T17:16:00Z</dcterms:modified>
</cp:coreProperties>
</file>